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53" w:rsidRDefault="00634353" w:rsidP="00634353">
      <w:pPr>
        <w:pStyle w:val="NormalWeb"/>
        <w:spacing w:before="0" w:beforeAutospacing="0" w:after="150" w:afterAutospacing="0" w:line="330" w:lineRule="atLeast"/>
        <w:rPr>
          <w:rFonts w:ascii="Arial" w:hAnsi="Arial" w:cs="Arial"/>
          <w:color w:val="333333"/>
          <w:sz w:val="21"/>
          <w:szCs w:val="21"/>
        </w:rPr>
      </w:pPr>
      <w:r>
        <w:rPr>
          <w:rStyle w:val="Gl"/>
          <w:rFonts w:ascii="Arial" w:eastAsiaTheme="majorEastAsia" w:hAnsi="Arial" w:cs="Arial"/>
          <w:color w:val="333333"/>
          <w:sz w:val="21"/>
          <w:szCs w:val="21"/>
        </w:rPr>
        <w:t>MANİSA SALİHLİ DURASILLI 2. ETAP BELEDİYE PROJESİ</w:t>
      </w:r>
      <w:r>
        <w:rPr>
          <w:rFonts w:ascii="Arial" w:hAnsi="Arial" w:cs="Arial"/>
          <w:color w:val="333333"/>
          <w:sz w:val="21"/>
          <w:szCs w:val="21"/>
        </w:rPr>
        <w:br/>
      </w:r>
      <w:r>
        <w:rPr>
          <w:rFonts w:ascii="Arial" w:hAnsi="Arial" w:cs="Arial"/>
          <w:color w:val="333333"/>
          <w:sz w:val="21"/>
          <w:szCs w:val="21"/>
        </w:rPr>
        <w:br/>
        <w:t>İdaremiz ile Manisa-Salihli Belediye Başkanlığı işbirliği çerçevesinde talep örgütlenmesi yöntemiyle geliştirilen Salihli-Durasıllı 2. Etap Belediye Projesinde, B1 (84,40 m2) tipi (2+1) 472 adet konut plan ve projelendirilmiştir.</w:t>
      </w:r>
      <w:r>
        <w:rPr>
          <w:rFonts w:ascii="Arial" w:hAnsi="Arial" w:cs="Arial"/>
          <w:color w:val="333333"/>
          <w:sz w:val="21"/>
          <w:szCs w:val="21"/>
        </w:rPr>
        <w:br/>
        <w:t> </w:t>
      </w:r>
      <w:r>
        <w:rPr>
          <w:rFonts w:ascii="Arial" w:hAnsi="Arial" w:cs="Arial"/>
          <w:color w:val="333333"/>
          <w:sz w:val="21"/>
          <w:szCs w:val="21"/>
        </w:rPr>
        <w:br/>
        <w:t>            Manisa-Salihli-Durasıllı Belediye Projesinde taşınmazların başvuru ve satış işlemlerinde, </w:t>
      </w:r>
      <w:r>
        <w:rPr>
          <w:rFonts w:ascii="Arial" w:hAnsi="Arial" w:cs="Arial"/>
          <w:color w:val="333333"/>
          <w:sz w:val="21"/>
          <w:szCs w:val="21"/>
          <w:u w:val="single"/>
        </w:rPr>
        <w:t>T.C. Ziraat Bankası A.Ş. Manisa-Salihli Şubesi</w:t>
      </w:r>
      <w:r>
        <w:rPr>
          <w:rFonts w:ascii="Arial" w:hAnsi="Arial" w:cs="Arial"/>
          <w:color w:val="333333"/>
          <w:sz w:val="21"/>
          <w:szCs w:val="21"/>
        </w:rPr>
        <w:t> bankacılık hizmeti verecektir.</w:t>
      </w:r>
      <w:r>
        <w:rPr>
          <w:rFonts w:ascii="Arial" w:hAnsi="Arial" w:cs="Arial"/>
          <w:color w:val="333333"/>
          <w:sz w:val="21"/>
          <w:szCs w:val="21"/>
        </w:rPr>
        <w:br/>
        <w:t> </w:t>
      </w:r>
      <w:r>
        <w:rPr>
          <w:rFonts w:ascii="Arial" w:hAnsi="Arial" w:cs="Arial"/>
          <w:color w:val="333333"/>
          <w:sz w:val="21"/>
          <w:szCs w:val="21"/>
        </w:rPr>
        <w:br/>
        <w:t>            Başvuru yapacaklardan</w:t>
      </w:r>
      <w:r>
        <w:rPr>
          <w:rStyle w:val="Gl"/>
          <w:rFonts w:ascii="Arial" w:eastAsiaTheme="majorEastAsia" w:hAnsi="Arial" w:cs="Arial"/>
          <w:color w:val="333333"/>
          <w:sz w:val="21"/>
          <w:szCs w:val="21"/>
        </w:rPr>
        <w:t> 29 Mayıs 2015 - 30 Haziran 2015</w:t>
      </w:r>
      <w:r>
        <w:rPr>
          <w:rFonts w:ascii="Arial" w:hAnsi="Arial" w:cs="Arial"/>
          <w:color w:val="333333"/>
          <w:sz w:val="21"/>
          <w:szCs w:val="21"/>
        </w:rPr>
        <w:t> tarihleri arasında başvuru bedeli olarak </w:t>
      </w:r>
      <w:r>
        <w:rPr>
          <w:rStyle w:val="Gl"/>
          <w:rFonts w:ascii="Arial" w:eastAsiaTheme="majorEastAsia" w:hAnsi="Arial" w:cs="Arial"/>
          <w:color w:val="333333"/>
          <w:sz w:val="21"/>
          <w:szCs w:val="21"/>
        </w:rPr>
        <w:t>4.000.-TL (DörtBin TL)</w:t>
      </w:r>
      <w:r>
        <w:rPr>
          <w:rFonts w:ascii="Arial" w:hAnsi="Arial" w:cs="Arial"/>
          <w:color w:val="333333"/>
          <w:sz w:val="21"/>
          <w:szCs w:val="21"/>
        </w:rPr>
        <w:t> tahsil edilecektir.</w:t>
      </w:r>
      <w:r>
        <w:rPr>
          <w:rFonts w:ascii="Arial" w:hAnsi="Arial" w:cs="Arial"/>
          <w:color w:val="333333"/>
          <w:sz w:val="21"/>
          <w:szCs w:val="21"/>
        </w:rPr>
        <w:br/>
        <w:t> </w:t>
      </w:r>
      <w:r>
        <w:rPr>
          <w:rFonts w:ascii="Arial" w:hAnsi="Arial" w:cs="Arial"/>
          <w:color w:val="333333"/>
          <w:sz w:val="21"/>
          <w:szCs w:val="21"/>
        </w:rPr>
        <w:br/>
        <w:t>Sözleşme imzalama aşamasında konut alıcılarından konut bedelinin % 12'si (başvuru bedeli düşüldükten sonra kalan tutar) tahsil edilerek, borç bakiyesi ve aylık taksitler her yılın Ocak ve Temmuz aylarında olmak üzere yılda iki kez, bir önceki 6 aylık dönemdeki memur maaş artış oranı, Yİ-ÜFE ve TÜFE oranlarından en düşük olanına göre artırılacaktır. İlk taksit ödemesi konut teslim tar</w:t>
      </w:r>
      <w:bookmarkStart w:id="0" w:name="_GoBack"/>
      <w:bookmarkEnd w:id="0"/>
      <w:r>
        <w:rPr>
          <w:rFonts w:ascii="Arial" w:hAnsi="Arial" w:cs="Arial"/>
          <w:color w:val="333333"/>
          <w:sz w:val="21"/>
          <w:szCs w:val="21"/>
        </w:rPr>
        <w:t>ihini takip eden ay itibariyle yapılacaktır. İlk dönemsel artış ise teslimi takip eden dönem itibariyle uygulanacaktır.</w:t>
      </w:r>
      <w:r>
        <w:rPr>
          <w:rFonts w:ascii="Arial" w:hAnsi="Arial" w:cs="Arial"/>
          <w:color w:val="333333"/>
          <w:sz w:val="21"/>
          <w:szCs w:val="21"/>
        </w:rPr>
        <w:br/>
        <w:t> </w:t>
      </w:r>
      <w:r>
        <w:rPr>
          <w:rFonts w:ascii="Arial" w:hAnsi="Arial" w:cs="Arial"/>
          <w:color w:val="333333"/>
          <w:sz w:val="21"/>
          <w:szCs w:val="21"/>
        </w:rPr>
        <w:br/>
      </w:r>
      <w:r>
        <w:rPr>
          <w:rStyle w:val="Gl"/>
          <w:rFonts w:ascii="Arial" w:eastAsiaTheme="majorEastAsia" w:hAnsi="Arial" w:cs="Arial"/>
          <w:color w:val="333333"/>
          <w:sz w:val="21"/>
          <w:szCs w:val="21"/>
          <w:u w:val="single"/>
        </w:rPr>
        <w:t>YAKLAŞIK TAHMİNİ KONUT SATIŞ FİYATLARI:</w:t>
      </w:r>
      <w:r>
        <w:rPr>
          <w:rFonts w:ascii="Arial" w:hAnsi="Arial" w:cs="Arial"/>
          <w:color w:val="333333"/>
          <w:sz w:val="21"/>
          <w:szCs w:val="21"/>
        </w:rPr>
        <w:br/>
        <w:t> </w:t>
      </w:r>
      <w:r>
        <w:rPr>
          <w:rFonts w:ascii="Arial" w:hAnsi="Arial" w:cs="Arial"/>
          <w:color w:val="333333"/>
          <w:sz w:val="21"/>
          <w:szCs w:val="21"/>
        </w:rPr>
        <w:br/>
        <w:t>B1 (2+1) Tipi Yaklaşık Tahmini Konut Fiyatı: </w:t>
      </w:r>
      <w:r>
        <w:rPr>
          <w:rStyle w:val="Gl"/>
          <w:rFonts w:ascii="Arial" w:eastAsiaTheme="majorEastAsia" w:hAnsi="Arial" w:cs="Arial"/>
          <w:color w:val="333333"/>
          <w:sz w:val="21"/>
          <w:szCs w:val="21"/>
        </w:rPr>
        <w:t>90.625.-TL</w:t>
      </w:r>
      <w:r>
        <w:rPr>
          <w:rFonts w:ascii="Arial" w:hAnsi="Arial" w:cs="Arial"/>
          <w:color w:val="333333"/>
          <w:sz w:val="21"/>
          <w:szCs w:val="21"/>
        </w:rPr>
        <w:br/>
        <w:t> </w:t>
      </w:r>
      <w:r>
        <w:rPr>
          <w:rFonts w:ascii="Arial" w:hAnsi="Arial" w:cs="Arial"/>
          <w:color w:val="333333"/>
          <w:sz w:val="21"/>
          <w:szCs w:val="21"/>
        </w:rPr>
        <w:br/>
        <w:t>Yukarıda yer alan fiyat </w:t>
      </w:r>
      <w:r>
        <w:rPr>
          <w:rStyle w:val="Gl"/>
          <w:rFonts w:ascii="Arial" w:eastAsiaTheme="majorEastAsia" w:hAnsi="Arial" w:cs="Arial"/>
          <w:color w:val="333333"/>
          <w:sz w:val="21"/>
          <w:szCs w:val="21"/>
          <w:u w:val="single"/>
        </w:rPr>
        <w:t>tahmini ortalama konut satış bedelidir</w:t>
      </w:r>
      <w:r>
        <w:rPr>
          <w:rFonts w:ascii="Arial" w:hAnsi="Arial" w:cs="Arial"/>
          <w:color w:val="333333"/>
          <w:sz w:val="21"/>
          <w:szCs w:val="21"/>
        </w:rPr>
        <w:t>. Belediyece yeterli talep sağlandığı takdirde, yapılan ihale sonucunda ihale bedeline göre her bir konut için ayrı ayrı hesaplanarak belirlenecek şerefiyeli konut satış fiyatları belediyeye bildirilerek, bu fiyatlar üzerinden hak sahipleri ile gayrimenkul satış sözleşmesi imzalanacaktır.</w:t>
      </w:r>
      <w:r>
        <w:rPr>
          <w:rFonts w:ascii="Arial" w:hAnsi="Arial" w:cs="Arial"/>
          <w:color w:val="333333"/>
          <w:sz w:val="21"/>
          <w:szCs w:val="21"/>
        </w:rPr>
        <w:br/>
        <w:t> </w:t>
      </w:r>
      <w:r>
        <w:rPr>
          <w:rFonts w:ascii="Arial" w:hAnsi="Arial" w:cs="Arial"/>
          <w:color w:val="333333"/>
          <w:sz w:val="21"/>
          <w:szCs w:val="21"/>
        </w:rPr>
        <w:br/>
        <w:t>Konut alıcılarının belirlenen şartlara haiz ve belgelerini tamamlayan kişilerden belirlenmesi </w:t>
      </w:r>
      <w:r>
        <w:rPr>
          <w:rStyle w:val="Gl"/>
          <w:rFonts w:ascii="Arial" w:eastAsiaTheme="majorEastAsia" w:hAnsi="Arial" w:cs="Arial"/>
          <w:color w:val="333333"/>
          <w:sz w:val="21"/>
          <w:szCs w:val="21"/>
        </w:rPr>
        <w:t>SALİHLİ BELEDİYESİ</w:t>
      </w:r>
      <w:r>
        <w:rPr>
          <w:rFonts w:ascii="Arial" w:hAnsi="Arial" w:cs="Arial"/>
          <w:color w:val="333333"/>
          <w:sz w:val="21"/>
          <w:szCs w:val="21"/>
        </w:rPr>
        <w:t>’nin yükümlülüğünde olacaktır. Başvuru sahipleri, ancak Belediyeden alacakları belge/yazı ile bankaya başvuruda bulunabileceklerdir.</w:t>
      </w:r>
      <w:r>
        <w:rPr>
          <w:rFonts w:ascii="Arial" w:hAnsi="Arial" w:cs="Arial"/>
          <w:color w:val="333333"/>
          <w:sz w:val="21"/>
          <w:szCs w:val="21"/>
        </w:rPr>
        <w:br/>
        <w:t> </w:t>
      </w:r>
      <w:r>
        <w:rPr>
          <w:rFonts w:ascii="Arial" w:hAnsi="Arial" w:cs="Arial"/>
          <w:color w:val="333333"/>
          <w:sz w:val="21"/>
          <w:szCs w:val="21"/>
        </w:rPr>
        <w:br/>
      </w:r>
      <w:r>
        <w:rPr>
          <w:rStyle w:val="Gl"/>
          <w:rFonts w:ascii="Arial" w:eastAsiaTheme="majorEastAsia" w:hAnsi="Arial" w:cs="Arial"/>
          <w:color w:val="333333"/>
          <w:sz w:val="21"/>
          <w:szCs w:val="21"/>
          <w:u w:val="single"/>
        </w:rPr>
        <w:t>BAŞVURU ŞARTLARI:</w:t>
      </w:r>
      <w:r>
        <w:rPr>
          <w:rFonts w:ascii="Arial" w:hAnsi="Arial" w:cs="Arial"/>
          <w:color w:val="333333"/>
          <w:sz w:val="21"/>
          <w:szCs w:val="21"/>
        </w:rPr>
        <w:br/>
        <w:t> </w:t>
      </w:r>
      <w:r>
        <w:rPr>
          <w:rFonts w:ascii="Arial" w:hAnsi="Arial" w:cs="Arial"/>
          <w:color w:val="333333"/>
          <w:sz w:val="21"/>
          <w:szCs w:val="21"/>
        </w:rPr>
        <w:br/>
        <w:t>Bir hane halkı adına, yani kişinin kendisi, eşi ve velayeti altındaki çocukları adına yalnızca bir adet başvuru yapılabilecektir.</w:t>
      </w:r>
      <w:r>
        <w:rPr>
          <w:rStyle w:val="Gl"/>
          <w:rFonts w:ascii="Arial" w:eastAsiaTheme="majorEastAsia" w:hAnsi="Arial" w:cs="Arial"/>
          <w:color w:val="333333"/>
          <w:sz w:val="21"/>
          <w:szCs w:val="21"/>
        </w:rPr>
        <w:t>Başvuru yapacak kişilerin;</w:t>
      </w:r>
      <w:r>
        <w:rPr>
          <w:rFonts w:ascii="Arial" w:hAnsi="Arial" w:cs="Arial"/>
          <w:color w:val="333333"/>
          <w:sz w:val="21"/>
          <w:szCs w:val="21"/>
        </w:rPr>
        <w:br/>
        <w:t>   </w:t>
      </w:r>
      <w:r>
        <w:rPr>
          <w:rFonts w:ascii="Arial" w:hAnsi="Arial" w:cs="Arial"/>
          <w:color w:val="333333"/>
          <w:sz w:val="21"/>
          <w:szCs w:val="21"/>
        </w:rPr>
        <w:br/>
        <w:t>  </w:t>
      </w:r>
      <w:r>
        <w:rPr>
          <w:rFonts w:ascii="Arial" w:hAnsi="Arial" w:cs="Arial"/>
          <w:color w:val="333333"/>
          <w:sz w:val="21"/>
          <w:szCs w:val="21"/>
        </w:rPr>
        <w:br/>
      </w:r>
      <w:r>
        <w:rPr>
          <w:rStyle w:val="Gl"/>
          <w:rFonts w:ascii="Arial" w:eastAsiaTheme="majorEastAsia" w:hAnsi="Arial" w:cs="Arial"/>
          <w:color w:val="333333"/>
          <w:sz w:val="21"/>
          <w:szCs w:val="21"/>
        </w:rPr>
        <w:t>Yukarıda belirtilen hususlarda detaylı bilgi Salihli Belediyesi’nden alınacaktır.</w:t>
      </w:r>
    </w:p>
    <w:p w:rsidR="00634353" w:rsidRDefault="00634353" w:rsidP="00634353">
      <w:pPr>
        <w:numPr>
          <w:ilvl w:val="0"/>
          <w:numId w:val="9"/>
        </w:numPr>
        <w:spacing w:before="100" w:beforeAutospacing="1" w:after="100" w:afterAutospacing="1" w:line="300" w:lineRule="atLeast"/>
        <w:rPr>
          <w:rFonts w:ascii="Arial" w:hAnsi="Arial" w:cs="Arial"/>
          <w:color w:val="333333"/>
          <w:sz w:val="21"/>
          <w:szCs w:val="21"/>
        </w:rPr>
      </w:pPr>
      <w:r>
        <w:rPr>
          <w:rFonts w:ascii="Arial" w:hAnsi="Arial" w:cs="Arial"/>
          <w:color w:val="333333"/>
          <w:sz w:val="21"/>
          <w:szCs w:val="21"/>
        </w:rPr>
        <w:t>T.C. vatandaşı olması,</w:t>
      </w:r>
    </w:p>
    <w:p w:rsidR="00634353" w:rsidRDefault="00634353" w:rsidP="00634353">
      <w:pPr>
        <w:numPr>
          <w:ilvl w:val="0"/>
          <w:numId w:val="9"/>
        </w:numPr>
        <w:spacing w:before="100" w:beforeAutospacing="1" w:after="100" w:afterAutospacing="1" w:line="300" w:lineRule="atLeast"/>
        <w:rPr>
          <w:rFonts w:ascii="Arial" w:hAnsi="Arial" w:cs="Arial"/>
          <w:color w:val="333333"/>
          <w:sz w:val="21"/>
          <w:szCs w:val="21"/>
        </w:rPr>
      </w:pPr>
      <w:r>
        <w:rPr>
          <w:rFonts w:ascii="Arial" w:hAnsi="Arial" w:cs="Arial"/>
          <w:color w:val="333333"/>
          <w:sz w:val="21"/>
          <w:szCs w:val="21"/>
        </w:rPr>
        <w:lastRenderedPageBreak/>
        <w:t>Manisa il nüfusuna kayıtlı veya Salihli ilçesi sınırları içerisinde en az 1 yıldan az olmamak şartıyla ikamet ediyor olması,</w:t>
      </w:r>
    </w:p>
    <w:p w:rsidR="00634353" w:rsidRDefault="00634353" w:rsidP="00634353">
      <w:pPr>
        <w:numPr>
          <w:ilvl w:val="0"/>
          <w:numId w:val="9"/>
        </w:numPr>
        <w:spacing w:before="100" w:beforeAutospacing="1" w:after="100" w:afterAutospacing="1" w:line="300" w:lineRule="atLeast"/>
        <w:rPr>
          <w:rFonts w:ascii="Arial" w:hAnsi="Arial" w:cs="Arial"/>
          <w:color w:val="333333"/>
          <w:sz w:val="21"/>
          <w:szCs w:val="21"/>
        </w:rPr>
      </w:pPr>
      <w:r>
        <w:rPr>
          <w:rFonts w:ascii="Arial" w:hAnsi="Arial" w:cs="Arial"/>
          <w:color w:val="333333"/>
          <w:sz w:val="21"/>
          <w:szCs w:val="21"/>
        </w:rPr>
        <w:t>Toplu Konut İdaresinden konut satın almamış olması ve Toplu Konut İdaresinden konut kredisi kullanmamış olması,</w:t>
      </w:r>
    </w:p>
    <w:p w:rsidR="00634353" w:rsidRDefault="00634353" w:rsidP="00634353">
      <w:pPr>
        <w:numPr>
          <w:ilvl w:val="0"/>
          <w:numId w:val="9"/>
        </w:numPr>
        <w:spacing w:before="100" w:beforeAutospacing="1" w:after="100" w:afterAutospacing="1" w:line="300" w:lineRule="atLeast"/>
        <w:rPr>
          <w:rFonts w:ascii="Arial" w:hAnsi="Arial" w:cs="Arial"/>
          <w:color w:val="333333"/>
          <w:sz w:val="21"/>
          <w:szCs w:val="21"/>
        </w:rPr>
      </w:pPr>
      <w:r>
        <w:rPr>
          <w:rFonts w:ascii="Arial" w:hAnsi="Arial" w:cs="Arial"/>
          <w:color w:val="333333"/>
          <w:sz w:val="21"/>
          <w:szCs w:val="21"/>
        </w:rPr>
        <w:t>Kendisine eşine ve/veya velayeti altındaki çocuklarına ait tapuda kayıtlı herhangi bir gayrimenkulün olmaması (Ancak kat irtifakı veya kat mülkiyeti tesis edilmemiş olan konutlar ile eşi ve/veya velayeti altındaki çocukları dışında kalan şahıslar ile hisseli gayrimenkuller bu hüküm dışında tutulacaktır.),</w:t>
      </w:r>
    </w:p>
    <w:p w:rsidR="00634353" w:rsidRDefault="00634353" w:rsidP="00634353">
      <w:pPr>
        <w:numPr>
          <w:ilvl w:val="0"/>
          <w:numId w:val="9"/>
        </w:numPr>
        <w:spacing w:before="100" w:beforeAutospacing="1" w:after="100" w:afterAutospacing="1" w:line="300" w:lineRule="atLeast"/>
        <w:rPr>
          <w:rFonts w:ascii="Arial" w:hAnsi="Arial" w:cs="Arial"/>
          <w:color w:val="333333"/>
          <w:sz w:val="21"/>
          <w:szCs w:val="21"/>
        </w:rPr>
      </w:pPr>
      <w:r>
        <w:rPr>
          <w:rFonts w:ascii="Arial" w:hAnsi="Arial" w:cs="Arial"/>
          <w:color w:val="333333"/>
          <w:sz w:val="21"/>
          <w:szCs w:val="21"/>
        </w:rPr>
        <w:t>25 yaş ve üzerinde olması (eşi vefat etmiş olan çocuklu dul bayanlarda yaş şartı aranmamaktadır.),</w:t>
      </w:r>
    </w:p>
    <w:p w:rsidR="00634353" w:rsidRDefault="00634353" w:rsidP="00634353">
      <w:pPr>
        <w:numPr>
          <w:ilvl w:val="0"/>
          <w:numId w:val="9"/>
        </w:numPr>
        <w:spacing w:before="100" w:beforeAutospacing="1" w:after="100" w:afterAutospacing="1" w:line="300" w:lineRule="atLeast"/>
        <w:rPr>
          <w:rFonts w:ascii="Arial" w:hAnsi="Arial" w:cs="Arial"/>
          <w:color w:val="333333"/>
          <w:sz w:val="21"/>
          <w:szCs w:val="21"/>
        </w:rPr>
      </w:pPr>
      <w:r>
        <w:rPr>
          <w:rFonts w:ascii="Arial" w:hAnsi="Arial" w:cs="Arial"/>
          <w:color w:val="333333"/>
          <w:sz w:val="21"/>
          <w:szCs w:val="21"/>
        </w:rPr>
        <w:t>Aylık hane halkı gelirinin, en fazla net 3.100.- TL olması ( Başvuru sahibinin, eşinin ve velayeti altındaki çocuklarının gıda, yol, vs. her türlü aldıkları yardımlar dahil olmak üzere toplam hane halkı aylık net gelirinin en fazla 3.100.- TL. olması) gerekmektedir.</w:t>
      </w:r>
      <w:r>
        <w:rPr>
          <w:rFonts w:ascii="Arial" w:hAnsi="Arial" w:cs="Arial"/>
          <w:color w:val="333333"/>
          <w:sz w:val="21"/>
          <w:szCs w:val="21"/>
        </w:rPr>
        <w:br/>
        <w:t> </w:t>
      </w:r>
    </w:p>
    <w:p w:rsidR="004A40FF" w:rsidRDefault="00634353" w:rsidP="00634353">
      <w:pPr>
        <w:rPr>
          <w:rStyle w:val="Gl"/>
          <w:rFonts w:ascii="Arial" w:hAnsi="Arial" w:cs="Arial"/>
          <w:color w:val="333333"/>
          <w:sz w:val="21"/>
          <w:szCs w:val="21"/>
        </w:rPr>
      </w:pPr>
      <w:r>
        <w:rPr>
          <w:rStyle w:val="Gl"/>
          <w:rFonts w:ascii="Arial" w:hAnsi="Arial" w:cs="Arial"/>
          <w:color w:val="333333"/>
          <w:sz w:val="21"/>
          <w:szCs w:val="21"/>
        </w:rPr>
        <w:t>Salihli Belediyesi işbirliğinde, talep örgütlenmesi yöntemiyle gerçekleştirilecek olan</w:t>
      </w:r>
      <w:r>
        <w:rPr>
          <w:rFonts w:ascii="Arial" w:hAnsi="Arial" w:cs="Arial"/>
          <w:color w:val="333333"/>
          <w:sz w:val="21"/>
          <w:szCs w:val="21"/>
          <w:shd w:val="clear" w:color="auto" w:fill="FFFFFF"/>
        </w:rPr>
        <w:t> </w:t>
      </w:r>
      <w:r>
        <w:rPr>
          <w:rStyle w:val="Gl"/>
          <w:rFonts w:ascii="Arial" w:hAnsi="Arial" w:cs="Arial"/>
          <w:color w:val="333333"/>
          <w:sz w:val="21"/>
          <w:szCs w:val="21"/>
        </w:rPr>
        <w:t>Manisa-Salihli- Durasıllı 2. Etap Belediye Projesi ile ilgili başvuru sahiplerinin, İdaremizin Salihli Belediyesine gönderdiği taslak yerleşim planı, taslak proje ve konut satış bilgileri çerçevesinde, başvuru sahiplerinin projeye yönelik her türlü bilgilendirilmesi ve iletişim </w:t>
      </w:r>
      <w:r>
        <w:rPr>
          <w:rStyle w:val="Gl"/>
          <w:rFonts w:ascii="Arial" w:hAnsi="Arial" w:cs="Arial"/>
          <w:color w:val="333333"/>
          <w:sz w:val="21"/>
          <w:szCs w:val="21"/>
          <w:u w:val="single"/>
        </w:rPr>
        <w:t>Salihli Belediyesinin sorumluluğunda</w:t>
      </w:r>
      <w:r>
        <w:rPr>
          <w:rStyle w:val="Gl"/>
          <w:rFonts w:ascii="Arial" w:hAnsi="Arial" w:cs="Arial"/>
          <w:color w:val="333333"/>
          <w:sz w:val="21"/>
          <w:szCs w:val="21"/>
        </w:rPr>
        <w:t> olacaktır.</w:t>
      </w:r>
    </w:p>
    <w:p w:rsidR="00B57EA7" w:rsidRDefault="00B57EA7" w:rsidP="00B57EA7">
      <w:pPr>
        <w:tabs>
          <w:tab w:val="left" w:pos="1335"/>
        </w:tabs>
        <w:rPr>
          <w:rStyle w:val="Gl"/>
          <w:rFonts w:ascii="Arial" w:hAnsi="Arial" w:cs="Arial"/>
          <w:color w:val="333333"/>
          <w:sz w:val="21"/>
          <w:szCs w:val="21"/>
        </w:rPr>
      </w:pPr>
      <w:r>
        <w:rPr>
          <w:rStyle w:val="Gl"/>
          <w:rFonts w:ascii="Arial" w:hAnsi="Arial" w:cs="Arial"/>
          <w:color w:val="333333"/>
          <w:sz w:val="21"/>
          <w:szCs w:val="21"/>
        </w:rPr>
        <w:tab/>
      </w:r>
    </w:p>
    <w:p w:rsidR="005F5B00" w:rsidRDefault="005F5B00" w:rsidP="00634353">
      <w:pPr>
        <w:rPr>
          <w:rFonts w:ascii="Arial" w:hAnsi="Arial" w:cs="Arial"/>
          <w:color w:val="333333"/>
          <w:sz w:val="21"/>
          <w:szCs w:val="21"/>
        </w:rPr>
      </w:pPr>
    </w:p>
    <w:p w:rsidR="00B57EA7" w:rsidRPr="00634353" w:rsidRDefault="00B57EA7" w:rsidP="00634353"/>
    <w:sectPr w:rsidR="00B57EA7" w:rsidRPr="00634353" w:rsidSect="00F95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52" w:rsidRDefault="006B1552" w:rsidP="00371B9B">
      <w:pPr>
        <w:spacing w:after="0" w:line="240" w:lineRule="auto"/>
      </w:pPr>
      <w:r>
        <w:separator/>
      </w:r>
    </w:p>
  </w:endnote>
  <w:endnote w:type="continuationSeparator" w:id="0">
    <w:p w:rsidR="006B1552" w:rsidRDefault="006B1552"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52" w:rsidRDefault="006B1552" w:rsidP="00371B9B">
      <w:pPr>
        <w:spacing w:after="0" w:line="240" w:lineRule="auto"/>
      </w:pPr>
      <w:r>
        <w:separator/>
      </w:r>
    </w:p>
  </w:footnote>
  <w:footnote w:type="continuationSeparator" w:id="0">
    <w:p w:rsidR="006B1552" w:rsidRDefault="006B1552"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7A"/>
    <w:multiLevelType w:val="multilevel"/>
    <w:tmpl w:val="D0F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C13C9A"/>
    <w:multiLevelType w:val="multilevel"/>
    <w:tmpl w:val="37B4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730E8F"/>
    <w:multiLevelType w:val="multilevel"/>
    <w:tmpl w:val="46FC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43689"/>
    <w:multiLevelType w:val="multilevel"/>
    <w:tmpl w:val="DC10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0068"/>
    <w:rsid w:val="0000308E"/>
    <w:rsid w:val="000033DF"/>
    <w:rsid w:val="00004940"/>
    <w:rsid w:val="000055A4"/>
    <w:rsid w:val="000073D6"/>
    <w:rsid w:val="0001484C"/>
    <w:rsid w:val="00016BF4"/>
    <w:rsid w:val="00030AA8"/>
    <w:rsid w:val="00036766"/>
    <w:rsid w:val="00036987"/>
    <w:rsid w:val="00040910"/>
    <w:rsid w:val="00041E9F"/>
    <w:rsid w:val="00042733"/>
    <w:rsid w:val="00044A2A"/>
    <w:rsid w:val="00047503"/>
    <w:rsid w:val="00054CA9"/>
    <w:rsid w:val="00056E9D"/>
    <w:rsid w:val="000571D9"/>
    <w:rsid w:val="00063FE8"/>
    <w:rsid w:val="0006443A"/>
    <w:rsid w:val="000671C5"/>
    <w:rsid w:val="00067BE0"/>
    <w:rsid w:val="0007303E"/>
    <w:rsid w:val="00082A58"/>
    <w:rsid w:val="000849C1"/>
    <w:rsid w:val="00095E2A"/>
    <w:rsid w:val="000966A2"/>
    <w:rsid w:val="00097606"/>
    <w:rsid w:val="000A226A"/>
    <w:rsid w:val="000A51CE"/>
    <w:rsid w:val="000B028C"/>
    <w:rsid w:val="000C038A"/>
    <w:rsid w:val="000C100D"/>
    <w:rsid w:val="000C46BD"/>
    <w:rsid w:val="000D0BAA"/>
    <w:rsid w:val="000D2CCB"/>
    <w:rsid w:val="000D76B2"/>
    <w:rsid w:val="000E6624"/>
    <w:rsid w:val="000E6A92"/>
    <w:rsid w:val="000F4C5E"/>
    <w:rsid w:val="000F5D07"/>
    <w:rsid w:val="000F6868"/>
    <w:rsid w:val="00100949"/>
    <w:rsid w:val="001035F8"/>
    <w:rsid w:val="00104C03"/>
    <w:rsid w:val="001059C0"/>
    <w:rsid w:val="00105DC0"/>
    <w:rsid w:val="0011097F"/>
    <w:rsid w:val="00112B0C"/>
    <w:rsid w:val="00114835"/>
    <w:rsid w:val="00114F89"/>
    <w:rsid w:val="0011519D"/>
    <w:rsid w:val="00115EA6"/>
    <w:rsid w:val="00121061"/>
    <w:rsid w:val="0012126E"/>
    <w:rsid w:val="001221E6"/>
    <w:rsid w:val="001255AE"/>
    <w:rsid w:val="001260AD"/>
    <w:rsid w:val="00133132"/>
    <w:rsid w:val="001373AB"/>
    <w:rsid w:val="001417C0"/>
    <w:rsid w:val="001439A9"/>
    <w:rsid w:val="0014668A"/>
    <w:rsid w:val="0014752D"/>
    <w:rsid w:val="00151885"/>
    <w:rsid w:val="001570D1"/>
    <w:rsid w:val="00162AA5"/>
    <w:rsid w:val="00164666"/>
    <w:rsid w:val="00164CF3"/>
    <w:rsid w:val="00164E72"/>
    <w:rsid w:val="00167A4A"/>
    <w:rsid w:val="001715EF"/>
    <w:rsid w:val="00174C35"/>
    <w:rsid w:val="00175398"/>
    <w:rsid w:val="00180489"/>
    <w:rsid w:val="00182714"/>
    <w:rsid w:val="00184E40"/>
    <w:rsid w:val="00184EB6"/>
    <w:rsid w:val="001873FD"/>
    <w:rsid w:val="00191C66"/>
    <w:rsid w:val="0019335F"/>
    <w:rsid w:val="001970E4"/>
    <w:rsid w:val="001A1747"/>
    <w:rsid w:val="001A406C"/>
    <w:rsid w:val="001A4A74"/>
    <w:rsid w:val="001B026A"/>
    <w:rsid w:val="001B62E0"/>
    <w:rsid w:val="001B67A1"/>
    <w:rsid w:val="001B6DDA"/>
    <w:rsid w:val="001C2106"/>
    <w:rsid w:val="001C50E3"/>
    <w:rsid w:val="001D552F"/>
    <w:rsid w:val="001D6C5F"/>
    <w:rsid w:val="001D6E2E"/>
    <w:rsid w:val="001D7C1A"/>
    <w:rsid w:val="001D7E09"/>
    <w:rsid w:val="001D7F38"/>
    <w:rsid w:val="001E0DCA"/>
    <w:rsid w:val="001E46AC"/>
    <w:rsid w:val="001E5E1E"/>
    <w:rsid w:val="001E6A18"/>
    <w:rsid w:val="001E7967"/>
    <w:rsid w:val="001F1ABD"/>
    <w:rsid w:val="001F4308"/>
    <w:rsid w:val="001F5405"/>
    <w:rsid w:val="001F6981"/>
    <w:rsid w:val="001F7FFB"/>
    <w:rsid w:val="00203590"/>
    <w:rsid w:val="00205F4F"/>
    <w:rsid w:val="0021002A"/>
    <w:rsid w:val="002103BC"/>
    <w:rsid w:val="00216201"/>
    <w:rsid w:val="002176B6"/>
    <w:rsid w:val="00221E7A"/>
    <w:rsid w:val="002252B9"/>
    <w:rsid w:val="002319CD"/>
    <w:rsid w:val="00232B6F"/>
    <w:rsid w:val="0023397E"/>
    <w:rsid w:val="00236BC2"/>
    <w:rsid w:val="0023733B"/>
    <w:rsid w:val="00240AB8"/>
    <w:rsid w:val="0024252C"/>
    <w:rsid w:val="002433B4"/>
    <w:rsid w:val="00251E6E"/>
    <w:rsid w:val="00255A3D"/>
    <w:rsid w:val="0026646C"/>
    <w:rsid w:val="00270526"/>
    <w:rsid w:val="00272E5D"/>
    <w:rsid w:val="002733FD"/>
    <w:rsid w:val="00273C28"/>
    <w:rsid w:val="00290022"/>
    <w:rsid w:val="0029214C"/>
    <w:rsid w:val="002958CB"/>
    <w:rsid w:val="002A0C3B"/>
    <w:rsid w:val="002A306E"/>
    <w:rsid w:val="002A7720"/>
    <w:rsid w:val="002B4A8F"/>
    <w:rsid w:val="002B53C7"/>
    <w:rsid w:val="002B739A"/>
    <w:rsid w:val="002B7CDE"/>
    <w:rsid w:val="002C1317"/>
    <w:rsid w:val="002C38C7"/>
    <w:rsid w:val="002C60F9"/>
    <w:rsid w:val="002C6402"/>
    <w:rsid w:val="002D0418"/>
    <w:rsid w:val="002D37E8"/>
    <w:rsid w:val="002E3577"/>
    <w:rsid w:val="002E4E54"/>
    <w:rsid w:val="002F4966"/>
    <w:rsid w:val="002F4F8A"/>
    <w:rsid w:val="00300127"/>
    <w:rsid w:val="003010A5"/>
    <w:rsid w:val="00305B33"/>
    <w:rsid w:val="00305FA0"/>
    <w:rsid w:val="00316B3A"/>
    <w:rsid w:val="003203EB"/>
    <w:rsid w:val="00321B04"/>
    <w:rsid w:val="00322A1B"/>
    <w:rsid w:val="003230F5"/>
    <w:rsid w:val="00323269"/>
    <w:rsid w:val="00324280"/>
    <w:rsid w:val="00324B00"/>
    <w:rsid w:val="00325F19"/>
    <w:rsid w:val="003275FB"/>
    <w:rsid w:val="003352E6"/>
    <w:rsid w:val="00336675"/>
    <w:rsid w:val="00341FC6"/>
    <w:rsid w:val="00342B82"/>
    <w:rsid w:val="003456F5"/>
    <w:rsid w:val="00347136"/>
    <w:rsid w:val="0035077A"/>
    <w:rsid w:val="00351C96"/>
    <w:rsid w:val="003521DC"/>
    <w:rsid w:val="00352774"/>
    <w:rsid w:val="003539CE"/>
    <w:rsid w:val="00355E9F"/>
    <w:rsid w:val="003564C3"/>
    <w:rsid w:val="00357788"/>
    <w:rsid w:val="0036217A"/>
    <w:rsid w:val="00365B0A"/>
    <w:rsid w:val="00366BBE"/>
    <w:rsid w:val="00370892"/>
    <w:rsid w:val="00371B9B"/>
    <w:rsid w:val="00371DB7"/>
    <w:rsid w:val="003758E3"/>
    <w:rsid w:val="0038041D"/>
    <w:rsid w:val="00381FE9"/>
    <w:rsid w:val="00382730"/>
    <w:rsid w:val="00383794"/>
    <w:rsid w:val="00386737"/>
    <w:rsid w:val="00386E6A"/>
    <w:rsid w:val="00387802"/>
    <w:rsid w:val="003900F2"/>
    <w:rsid w:val="00392FEC"/>
    <w:rsid w:val="00393CDE"/>
    <w:rsid w:val="003942B5"/>
    <w:rsid w:val="003A2E1A"/>
    <w:rsid w:val="003A4C79"/>
    <w:rsid w:val="003A5AE5"/>
    <w:rsid w:val="003A6BAA"/>
    <w:rsid w:val="003A7E21"/>
    <w:rsid w:val="003B4119"/>
    <w:rsid w:val="003B5D7A"/>
    <w:rsid w:val="003B6EB3"/>
    <w:rsid w:val="003B7007"/>
    <w:rsid w:val="003C7669"/>
    <w:rsid w:val="003D090E"/>
    <w:rsid w:val="003D260E"/>
    <w:rsid w:val="003E0969"/>
    <w:rsid w:val="003E2DD1"/>
    <w:rsid w:val="003E4FCD"/>
    <w:rsid w:val="003E612C"/>
    <w:rsid w:val="003F2828"/>
    <w:rsid w:val="003F4CF5"/>
    <w:rsid w:val="0040241B"/>
    <w:rsid w:val="0040433A"/>
    <w:rsid w:val="00405F8B"/>
    <w:rsid w:val="00407764"/>
    <w:rsid w:val="004122FE"/>
    <w:rsid w:val="00413EF1"/>
    <w:rsid w:val="00416EE9"/>
    <w:rsid w:val="00422BF6"/>
    <w:rsid w:val="00424AEC"/>
    <w:rsid w:val="00424AFB"/>
    <w:rsid w:val="00426AD1"/>
    <w:rsid w:val="00426C05"/>
    <w:rsid w:val="0043123F"/>
    <w:rsid w:val="004330EE"/>
    <w:rsid w:val="00435963"/>
    <w:rsid w:val="004414B1"/>
    <w:rsid w:val="0044170A"/>
    <w:rsid w:val="0044390B"/>
    <w:rsid w:val="0044410E"/>
    <w:rsid w:val="00450DE2"/>
    <w:rsid w:val="00450F6C"/>
    <w:rsid w:val="00452178"/>
    <w:rsid w:val="00452896"/>
    <w:rsid w:val="00457CEF"/>
    <w:rsid w:val="00461555"/>
    <w:rsid w:val="00461617"/>
    <w:rsid w:val="00463595"/>
    <w:rsid w:val="00463EBF"/>
    <w:rsid w:val="00466D02"/>
    <w:rsid w:val="0047462A"/>
    <w:rsid w:val="00474BE2"/>
    <w:rsid w:val="00477E69"/>
    <w:rsid w:val="00480E3E"/>
    <w:rsid w:val="004818F4"/>
    <w:rsid w:val="00484F68"/>
    <w:rsid w:val="00485E46"/>
    <w:rsid w:val="004901C9"/>
    <w:rsid w:val="00490375"/>
    <w:rsid w:val="00491077"/>
    <w:rsid w:val="004A0971"/>
    <w:rsid w:val="004A1D9C"/>
    <w:rsid w:val="004A398A"/>
    <w:rsid w:val="004A40FF"/>
    <w:rsid w:val="004A4CD4"/>
    <w:rsid w:val="004B4B47"/>
    <w:rsid w:val="004C098C"/>
    <w:rsid w:val="004C3B82"/>
    <w:rsid w:val="004D3CF0"/>
    <w:rsid w:val="004D70A5"/>
    <w:rsid w:val="004D7B8C"/>
    <w:rsid w:val="004E4AE7"/>
    <w:rsid w:val="004E4F18"/>
    <w:rsid w:val="00501972"/>
    <w:rsid w:val="005057AA"/>
    <w:rsid w:val="00506D5F"/>
    <w:rsid w:val="00507D07"/>
    <w:rsid w:val="00510BBA"/>
    <w:rsid w:val="00514204"/>
    <w:rsid w:val="005146E0"/>
    <w:rsid w:val="005165AF"/>
    <w:rsid w:val="00521302"/>
    <w:rsid w:val="0052462C"/>
    <w:rsid w:val="00524AD1"/>
    <w:rsid w:val="00531FB1"/>
    <w:rsid w:val="0053373A"/>
    <w:rsid w:val="00534B8A"/>
    <w:rsid w:val="00534BB3"/>
    <w:rsid w:val="00536474"/>
    <w:rsid w:val="0054012B"/>
    <w:rsid w:val="00540A9F"/>
    <w:rsid w:val="005412C7"/>
    <w:rsid w:val="005421DA"/>
    <w:rsid w:val="005501C5"/>
    <w:rsid w:val="005530D5"/>
    <w:rsid w:val="00554225"/>
    <w:rsid w:val="00554B69"/>
    <w:rsid w:val="00560AD0"/>
    <w:rsid w:val="00560E33"/>
    <w:rsid w:val="005614A9"/>
    <w:rsid w:val="00562AB5"/>
    <w:rsid w:val="00564DF7"/>
    <w:rsid w:val="00565261"/>
    <w:rsid w:val="005707EE"/>
    <w:rsid w:val="00571712"/>
    <w:rsid w:val="00572254"/>
    <w:rsid w:val="00572D79"/>
    <w:rsid w:val="00580843"/>
    <w:rsid w:val="005823B3"/>
    <w:rsid w:val="00584A7A"/>
    <w:rsid w:val="00586D2A"/>
    <w:rsid w:val="00587EA2"/>
    <w:rsid w:val="005901E0"/>
    <w:rsid w:val="0059178C"/>
    <w:rsid w:val="00591AF9"/>
    <w:rsid w:val="00596B77"/>
    <w:rsid w:val="00596E96"/>
    <w:rsid w:val="005A085F"/>
    <w:rsid w:val="005A7C17"/>
    <w:rsid w:val="005B1DC9"/>
    <w:rsid w:val="005B6C2D"/>
    <w:rsid w:val="005C0B73"/>
    <w:rsid w:val="005C1AB6"/>
    <w:rsid w:val="005D50BF"/>
    <w:rsid w:val="005D6892"/>
    <w:rsid w:val="005D6EDC"/>
    <w:rsid w:val="005D7397"/>
    <w:rsid w:val="005E1CB9"/>
    <w:rsid w:val="005E2D0E"/>
    <w:rsid w:val="005F1D5B"/>
    <w:rsid w:val="005F213A"/>
    <w:rsid w:val="005F5B00"/>
    <w:rsid w:val="005F74F6"/>
    <w:rsid w:val="00601449"/>
    <w:rsid w:val="00606663"/>
    <w:rsid w:val="00606D36"/>
    <w:rsid w:val="00612EE8"/>
    <w:rsid w:val="00613494"/>
    <w:rsid w:val="006140C8"/>
    <w:rsid w:val="00622145"/>
    <w:rsid w:val="006225C8"/>
    <w:rsid w:val="0062768E"/>
    <w:rsid w:val="00630665"/>
    <w:rsid w:val="00630E4D"/>
    <w:rsid w:val="006310AB"/>
    <w:rsid w:val="00634353"/>
    <w:rsid w:val="0063453D"/>
    <w:rsid w:val="006365F1"/>
    <w:rsid w:val="00640BF4"/>
    <w:rsid w:val="00640C66"/>
    <w:rsid w:val="00642191"/>
    <w:rsid w:val="00642DA4"/>
    <w:rsid w:val="00643455"/>
    <w:rsid w:val="00645C02"/>
    <w:rsid w:val="00646250"/>
    <w:rsid w:val="006469C5"/>
    <w:rsid w:val="006513A9"/>
    <w:rsid w:val="0065165F"/>
    <w:rsid w:val="00654EB4"/>
    <w:rsid w:val="00654EED"/>
    <w:rsid w:val="00656B15"/>
    <w:rsid w:val="00661ADD"/>
    <w:rsid w:val="00672264"/>
    <w:rsid w:val="006749DF"/>
    <w:rsid w:val="00687806"/>
    <w:rsid w:val="00687A43"/>
    <w:rsid w:val="00687C8D"/>
    <w:rsid w:val="00690E5A"/>
    <w:rsid w:val="0069426F"/>
    <w:rsid w:val="00695BDE"/>
    <w:rsid w:val="006A0779"/>
    <w:rsid w:val="006A08CC"/>
    <w:rsid w:val="006A2C27"/>
    <w:rsid w:val="006A3B87"/>
    <w:rsid w:val="006A558D"/>
    <w:rsid w:val="006A6867"/>
    <w:rsid w:val="006A68FF"/>
    <w:rsid w:val="006B1552"/>
    <w:rsid w:val="006B17CB"/>
    <w:rsid w:val="006B3F5B"/>
    <w:rsid w:val="006B4BB8"/>
    <w:rsid w:val="006C11CF"/>
    <w:rsid w:val="006C1ABF"/>
    <w:rsid w:val="006C2AF6"/>
    <w:rsid w:val="006C32E5"/>
    <w:rsid w:val="006C4C9F"/>
    <w:rsid w:val="006D1393"/>
    <w:rsid w:val="006D3CD1"/>
    <w:rsid w:val="006D413F"/>
    <w:rsid w:val="006E08E0"/>
    <w:rsid w:val="006E150F"/>
    <w:rsid w:val="006E161E"/>
    <w:rsid w:val="006E16FA"/>
    <w:rsid w:val="006E2707"/>
    <w:rsid w:val="006E4D34"/>
    <w:rsid w:val="006F1B95"/>
    <w:rsid w:val="006F1F8B"/>
    <w:rsid w:val="006F3185"/>
    <w:rsid w:val="006F32A6"/>
    <w:rsid w:val="006F33EC"/>
    <w:rsid w:val="007000A1"/>
    <w:rsid w:val="00700459"/>
    <w:rsid w:val="007028EC"/>
    <w:rsid w:val="0070373B"/>
    <w:rsid w:val="0070604F"/>
    <w:rsid w:val="00710569"/>
    <w:rsid w:val="007136CA"/>
    <w:rsid w:val="00714E65"/>
    <w:rsid w:val="007178C8"/>
    <w:rsid w:val="007242B7"/>
    <w:rsid w:val="00726760"/>
    <w:rsid w:val="00733A7A"/>
    <w:rsid w:val="00740740"/>
    <w:rsid w:val="00740FB4"/>
    <w:rsid w:val="0074122A"/>
    <w:rsid w:val="007465BC"/>
    <w:rsid w:val="00750C4E"/>
    <w:rsid w:val="0075265D"/>
    <w:rsid w:val="00753AB9"/>
    <w:rsid w:val="00757ABE"/>
    <w:rsid w:val="00761343"/>
    <w:rsid w:val="0076205F"/>
    <w:rsid w:val="007628B5"/>
    <w:rsid w:val="0076558B"/>
    <w:rsid w:val="00774F1E"/>
    <w:rsid w:val="0077720D"/>
    <w:rsid w:val="00777249"/>
    <w:rsid w:val="0078332C"/>
    <w:rsid w:val="00790844"/>
    <w:rsid w:val="00790E93"/>
    <w:rsid w:val="007911EA"/>
    <w:rsid w:val="00791602"/>
    <w:rsid w:val="00791B34"/>
    <w:rsid w:val="00792885"/>
    <w:rsid w:val="0079783A"/>
    <w:rsid w:val="007A0059"/>
    <w:rsid w:val="007A5BE5"/>
    <w:rsid w:val="007B7A26"/>
    <w:rsid w:val="007C033D"/>
    <w:rsid w:val="007C0BE7"/>
    <w:rsid w:val="007C0C4B"/>
    <w:rsid w:val="007C483D"/>
    <w:rsid w:val="007C5A2A"/>
    <w:rsid w:val="007C6FBE"/>
    <w:rsid w:val="007D0F3F"/>
    <w:rsid w:val="007D414C"/>
    <w:rsid w:val="007D57A4"/>
    <w:rsid w:val="007D7561"/>
    <w:rsid w:val="007D7923"/>
    <w:rsid w:val="007F2BB6"/>
    <w:rsid w:val="007F4F3A"/>
    <w:rsid w:val="007F6939"/>
    <w:rsid w:val="00805419"/>
    <w:rsid w:val="008108BC"/>
    <w:rsid w:val="00810F78"/>
    <w:rsid w:val="008114AF"/>
    <w:rsid w:val="008136B2"/>
    <w:rsid w:val="008137FC"/>
    <w:rsid w:val="00816866"/>
    <w:rsid w:val="008260B2"/>
    <w:rsid w:val="0082745C"/>
    <w:rsid w:val="008302F5"/>
    <w:rsid w:val="00830C1B"/>
    <w:rsid w:val="0083291D"/>
    <w:rsid w:val="00835117"/>
    <w:rsid w:val="008366D8"/>
    <w:rsid w:val="0084162F"/>
    <w:rsid w:val="008418D0"/>
    <w:rsid w:val="00843F2F"/>
    <w:rsid w:val="00844911"/>
    <w:rsid w:val="00846D30"/>
    <w:rsid w:val="00847B7D"/>
    <w:rsid w:val="00851EAD"/>
    <w:rsid w:val="00854A0E"/>
    <w:rsid w:val="00854C13"/>
    <w:rsid w:val="008606ED"/>
    <w:rsid w:val="00860DC7"/>
    <w:rsid w:val="0086243C"/>
    <w:rsid w:val="00865210"/>
    <w:rsid w:val="0086604E"/>
    <w:rsid w:val="008676A2"/>
    <w:rsid w:val="00870A81"/>
    <w:rsid w:val="008710FE"/>
    <w:rsid w:val="00876728"/>
    <w:rsid w:val="00882B2B"/>
    <w:rsid w:val="008847D1"/>
    <w:rsid w:val="00884A58"/>
    <w:rsid w:val="008937D6"/>
    <w:rsid w:val="008947C4"/>
    <w:rsid w:val="0089571C"/>
    <w:rsid w:val="00896BCA"/>
    <w:rsid w:val="00897828"/>
    <w:rsid w:val="008A068A"/>
    <w:rsid w:val="008A079D"/>
    <w:rsid w:val="008A2E8F"/>
    <w:rsid w:val="008A4C8D"/>
    <w:rsid w:val="008A50EC"/>
    <w:rsid w:val="008A736E"/>
    <w:rsid w:val="008B4ACE"/>
    <w:rsid w:val="008B5A8C"/>
    <w:rsid w:val="008B70C4"/>
    <w:rsid w:val="008C4441"/>
    <w:rsid w:val="008C50FE"/>
    <w:rsid w:val="008D00F5"/>
    <w:rsid w:val="008D04A8"/>
    <w:rsid w:val="008D0EBE"/>
    <w:rsid w:val="008D2F25"/>
    <w:rsid w:val="008D45FE"/>
    <w:rsid w:val="008D4BB7"/>
    <w:rsid w:val="008D69B2"/>
    <w:rsid w:val="008E1475"/>
    <w:rsid w:val="008E2A53"/>
    <w:rsid w:val="008E2DED"/>
    <w:rsid w:val="008E4885"/>
    <w:rsid w:val="008F0176"/>
    <w:rsid w:val="008F21B0"/>
    <w:rsid w:val="00910BEB"/>
    <w:rsid w:val="009152E0"/>
    <w:rsid w:val="0092629F"/>
    <w:rsid w:val="009315C2"/>
    <w:rsid w:val="00931CAF"/>
    <w:rsid w:val="009321CA"/>
    <w:rsid w:val="00936F8A"/>
    <w:rsid w:val="00940076"/>
    <w:rsid w:val="009421DD"/>
    <w:rsid w:val="0094332C"/>
    <w:rsid w:val="0095041D"/>
    <w:rsid w:val="00950579"/>
    <w:rsid w:val="00950D01"/>
    <w:rsid w:val="00951E65"/>
    <w:rsid w:val="009520F2"/>
    <w:rsid w:val="0095288A"/>
    <w:rsid w:val="00953F88"/>
    <w:rsid w:val="0096166A"/>
    <w:rsid w:val="00961ACA"/>
    <w:rsid w:val="00962891"/>
    <w:rsid w:val="00963E8F"/>
    <w:rsid w:val="009778BB"/>
    <w:rsid w:val="009810A3"/>
    <w:rsid w:val="0098778B"/>
    <w:rsid w:val="00990902"/>
    <w:rsid w:val="00990D1A"/>
    <w:rsid w:val="00993F1A"/>
    <w:rsid w:val="00994FE1"/>
    <w:rsid w:val="009952FA"/>
    <w:rsid w:val="00996002"/>
    <w:rsid w:val="0099779E"/>
    <w:rsid w:val="009A3856"/>
    <w:rsid w:val="009A38FD"/>
    <w:rsid w:val="009A3FA9"/>
    <w:rsid w:val="009A5662"/>
    <w:rsid w:val="009A59C8"/>
    <w:rsid w:val="009B17A5"/>
    <w:rsid w:val="009B3715"/>
    <w:rsid w:val="009B4DC8"/>
    <w:rsid w:val="009B5055"/>
    <w:rsid w:val="009B7EA8"/>
    <w:rsid w:val="009B7F36"/>
    <w:rsid w:val="009C17D4"/>
    <w:rsid w:val="009C377E"/>
    <w:rsid w:val="009C5346"/>
    <w:rsid w:val="009C64D4"/>
    <w:rsid w:val="009C7BEC"/>
    <w:rsid w:val="009D1187"/>
    <w:rsid w:val="009D13CD"/>
    <w:rsid w:val="009D35D0"/>
    <w:rsid w:val="009E592C"/>
    <w:rsid w:val="009E60DD"/>
    <w:rsid w:val="009E6456"/>
    <w:rsid w:val="009F0790"/>
    <w:rsid w:val="009F1346"/>
    <w:rsid w:val="009F28BC"/>
    <w:rsid w:val="009F30C1"/>
    <w:rsid w:val="009F312C"/>
    <w:rsid w:val="009F367F"/>
    <w:rsid w:val="009F4578"/>
    <w:rsid w:val="009F62FE"/>
    <w:rsid w:val="009F7B07"/>
    <w:rsid w:val="00A02BEF"/>
    <w:rsid w:val="00A04B13"/>
    <w:rsid w:val="00A12016"/>
    <w:rsid w:val="00A1432D"/>
    <w:rsid w:val="00A15B8C"/>
    <w:rsid w:val="00A20794"/>
    <w:rsid w:val="00A2154A"/>
    <w:rsid w:val="00A2208E"/>
    <w:rsid w:val="00A22611"/>
    <w:rsid w:val="00A26EEC"/>
    <w:rsid w:val="00A275EE"/>
    <w:rsid w:val="00A3022D"/>
    <w:rsid w:val="00A3044B"/>
    <w:rsid w:val="00A333BC"/>
    <w:rsid w:val="00A33F1D"/>
    <w:rsid w:val="00A34F54"/>
    <w:rsid w:val="00A37862"/>
    <w:rsid w:val="00A41DE3"/>
    <w:rsid w:val="00A45A26"/>
    <w:rsid w:val="00A46599"/>
    <w:rsid w:val="00A46667"/>
    <w:rsid w:val="00A47AC4"/>
    <w:rsid w:val="00A51700"/>
    <w:rsid w:val="00A51839"/>
    <w:rsid w:val="00A61E08"/>
    <w:rsid w:val="00A64BE7"/>
    <w:rsid w:val="00A653B9"/>
    <w:rsid w:val="00A660B1"/>
    <w:rsid w:val="00A66C02"/>
    <w:rsid w:val="00A74216"/>
    <w:rsid w:val="00A80629"/>
    <w:rsid w:val="00A8064A"/>
    <w:rsid w:val="00A82DC6"/>
    <w:rsid w:val="00A91AFC"/>
    <w:rsid w:val="00A96F0E"/>
    <w:rsid w:val="00AA4056"/>
    <w:rsid w:val="00AA7A40"/>
    <w:rsid w:val="00AA7B5A"/>
    <w:rsid w:val="00AB2DE9"/>
    <w:rsid w:val="00AB5BC5"/>
    <w:rsid w:val="00AB7369"/>
    <w:rsid w:val="00AD3381"/>
    <w:rsid w:val="00AD47F4"/>
    <w:rsid w:val="00AE383B"/>
    <w:rsid w:val="00AE6663"/>
    <w:rsid w:val="00AF4740"/>
    <w:rsid w:val="00AF584A"/>
    <w:rsid w:val="00AF70C2"/>
    <w:rsid w:val="00B0481B"/>
    <w:rsid w:val="00B06383"/>
    <w:rsid w:val="00B06393"/>
    <w:rsid w:val="00B074FA"/>
    <w:rsid w:val="00B07EF5"/>
    <w:rsid w:val="00B11DC8"/>
    <w:rsid w:val="00B123E6"/>
    <w:rsid w:val="00B12707"/>
    <w:rsid w:val="00B15911"/>
    <w:rsid w:val="00B160C6"/>
    <w:rsid w:val="00B1786C"/>
    <w:rsid w:val="00B178B8"/>
    <w:rsid w:val="00B21045"/>
    <w:rsid w:val="00B25482"/>
    <w:rsid w:val="00B27407"/>
    <w:rsid w:val="00B3022F"/>
    <w:rsid w:val="00B3277B"/>
    <w:rsid w:val="00B33176"/>
    <w:rsid w:val="00B3331A"/>
    <w:rsid w:val="00B34AD9"/>
    <w:rsid w:val="00B37AEE"/>
    <w:rsid w:val="00B4028C"/>
    <w:rsid w:val="00B453A1"/>
    <w:rsid w:val="00B45990"/>
    <w:rsid w:val="00B501ED"/>
    <w:rsid w:val="00B51977"/>
    <w:rsid w:val="00B53AFF"/>
    <w:rsid w:val="00B55CC4"/>
    <w:rsid w:val="00B56667"/>
    <w:rsid w:val="00B57EA7"/>
    <w:rsid w:val="00B624B8"/>
    <w:rsid w:val="00B66C95"/>
    <w:rsid w:val="00B74ADD"/>
    <w:rsid w:val="00B80DE7"/>
    <w:rsid w:val="00B8120A"/>
    <w:rsid w:val="00B819FF"/>
    <w:rsid w:val="00B839C1"/>
    <w:rsid w:val="00B847E6"/>
    <w:rsid w:val="00B86ABB"/>
    <w:rsid w:val="00B87708"/>
    <w:rsid w:val="00B878EA"/>
    <w:rsid w:val="00B92CF4"/>
    <w:rsid w:val="00B9762C"/>
    <w:rsid w:val="00B97657"/>
    <w:rsid w:val="00BA63D1"/>
    <w:rsid w:val="00BB223B"/>
    <w:rsid w:val="00BC2083"/>
    <w:rsid w:val="00BC7831"/>
    <w:rsid w:val="00BD3992"/>
    <w:rsid w:val="00BD5E75"/>
    <w:rsid w:val="00BE26C8"/>
    <w:rsid w:val="00BE3075"/>
    <w:rsid w:val="00BE6158"/>
    <w:rsid w:val="00BE6667"/>
    <w:rsid w:val="00BE6DD8"/>
    <w:rsid w:val="00BE77D6"/>
    <w:rsid w:val="00BF2A48"/>
    <w:rsid w:val="00BF2DE2"/>
    <w:rsid w:val="00BF57F9"/>
    <w:rsid w:val="00C02C68"/>
    <w:rsid w:val="00C03926"/>
    <w:rsid w:val="00C06510"/>
    <w:rsid w:val="00C06F22"/>
    <w:rsid w:val="00C12E82"/>
    <w:rsid w:val="00C20F95"/>
    <w:rsid w:val="00C259B4"/>
    <w:rsid w:val="00C2658C"/>
    <w:rsid w:val="00C26FE9"/>
    <w:rsid w:val="00C27F53"/>
    <w:rsid w:val="00C31074"/>
    <w:rsid w:val="00C31728"/>
    <w:rsid w:val="00C32352"/>
    <w:rsid w:val="00C344FE"/>
    <w:rsid w:val="00C3544C"/>
    <w:rsid w:val="00C3554E"/>
    <w:rsid w:val="00C35906"/>
    <w:rsid w:val="00C363E3"/>
    <w:rsid w:val="00C422ED"/>
    <w:rsid w:val="00C559DF"/>
    <w:rsid w:val="00C6050C"/>
    <w:rsid w:val="00C62B6D"/>
    <w:rsid w:val="00C75053"/>
    <w:rsid w:val="00C77207"/>
    <w:rsid w:val="00C8198F"/>
    <w:rsid w:val="00C81E3A"/>
    <w:rsid w:val="00C82689"/>
    <w:rsid w:val="00C8443C"/>
    <w:rsid w:val="00C85C87"/>
    <w:rsid w:val="00C91A49"/>
    <w:rsid w:val="00C9488D"/>
    <w:rsid w:val="00C9637F"/>
    <w:rsid w:val="00C979D5"/>
    <w:rsid w:val="00CA29D3"/>
    <w:rsid w:val="00CA6356"/>
    <w:rsid w:val="00CB7178"/>
    <w:rsid w:val="00CC4272"/>
    <w:rsid w:val="00CC5321"/>
    <w:rsid w:val="00CC5397"/>
    <w:rsid w:val="00CC6506"/>
    <w:rsid w:val="00CC7730"/>
    <w:rsid w:val="00CD00F5"/>
    <w:rsid w:val="00CD05D9"/>
    <w:rsid w:val="00CD3383"/>
    <w:rsid w:val="00CD4723"/>
    <w:rsid w:val="00CD5CA8"/>
    <w:rsid w:val="00CE3CFF"/>
    <w:rsid w:val="00CF5C98"/>
    <w:rsid w:val="00D00543"/>
    <w:rsid w:val="00D005D4"/>
    <w:rsid w:val="00D025FE"/>
    <w:rsid w:val="00D055CC"/>
    <w:rsid w:val="00D13056"/>
    <w:rsid w:val="00D14649"/>
    <w:rsid w:val="00D149E6"/>
    <w:rsid w:val="00D17893"/>
    <w:rsid w:val="00D20722"/>
    <w:rsid w:val="00D20B81"/>
    <w:rsid w:val="00D2312E"/>
    <w:rsid w:val="00D2369D"/>
    <w:rsid w:val="00D24198"/>
    <w:rsid w:val="00D33D0B"/>
    <w:rsid w:val="00D345F8"/>
    <w:rsid w:val="00D4761D"/>
    <w:rsid w:val="00D50D1F"/>
    <w:rsid w:val="00D51CD6"/>
    <w:rsid w:val="00D54FC2"/>
    <w:rsid w:val="00D6431E"/>
    <w:rsid w:val="00D6554C"/>
    <w:rsid w:val="00D7142F"/>
    <w:rsid w:val="00D7256A"/>
    <w:rsid w:val="00D83CC6"/>
    <w:rsid w:val="00D86D3B"/>
    <w:rsid w:val="00D90752"/>
    <w:rsid w:val="00D92047"/>
    <w:rsid w:val="00D93B6C"/>
    <w:rsid w:val="00D93EC6"/>
    <w:rsid w:val="00D94C8F"/>
    <w:rsid w:val="00D95944"/>
    <w:rsid w:val="00D95E10"/>
    <w:rsid w:val="00D96C92"/>
    <w:rsid w:val="00D97239"/>
    <w:rsid w:val="00DA1E3B"/>
    <w:rsid w:val="00DA3BE0"/>
    <w:rsid w:val="00DA5959"/>
    <w:rsid w:val="00DB3AE7"/>
    <w:rsid w:val="00DB3C01"/>
    <w:rsid w:val="00DB46BC"/>
    <w:rsid w:val="00DB48E2"/>
    <w:rsid w:val="00DB4C28"/>
    <w:rsid w:val="00DC08DC"/>
    <w:rsid w:val="00DC3BFA"/>
    <w:rsid w:val="00DC52B1"/>
    <w:rsid w:val="00DD1BE5"/>
    <w:rsid w:val="00DD1F81"/>
    <w:rsid w:val="00DD4857"/>
    <w:rsid w:val="00DE084F"/>
    <w:rsid w:val="00DE0B21"/>
    <w:rsid w:val="00DE1041"/>
    <w:rsid w:val="00DE36BF"/>
    <w:rsid w:val="00DF32EC"/>
    <w:rsid w:val="00E0134E"/>
    <w:rsid w:val="00E020FA"/>
    <w:rsid w:val="00E024F1"/>
    <w:rsid w:val="00E03C07"/>
    <w:rsid w:val="00E03FC7"/>
    <w:rsid w:val="00E074A7"/>
    <w:rsid w:val="00E079A2"/>
    <w:rsid w:val="00E079B3"/>
    <w:rsid w:val="00E12889"/>
    <w:rsid w:val="00E15569"/>
    <w:rsid w:val="00E24160"/>
    <w:rsid w:val="00E2495C"/>
    <w:rsid w:val="00E24E29"/>
    <w:rsid w:val="00E25C19"/>
    <w:rsid w:val="00E34993"/>
    <w:rsid w:val="00E360C0"/>
    <w:rsid w:val="00E406A8"/>
    <w:rsid w:val="00E4072B"/>
    <w:rsid w:val="00E431B6"/>
    <w:rsid w:val="00E464DE"/>
    <w:rsid w:val="00E476B0"/>
    <w:rsid w:val="00E53907"/>
    <w:rsid w:val="00E60AA8"/>
    <w:rsid w:val="00E61C93"/>
    <w:rsid w:val="00E620E9"/>
    <w:rsid w:val="00E62210"/>
    <w:rsid w:val="00E62BB6"/>
    <w:rsid w:val="00E6337C"/>
    <w:rsid w:val="00E6629B"/>
    <w:rsid w:val="00E7101D"/>
    <w:rsid w:val="00E77078"/>
    <w:rsid w:val="00E80AEA"/>
    <w:rsid w:val="00E80D04"/>
    <w:rsid w:val="00E85E86"/>
    <w:rsid w:val="00E879EE"/>
    <w:rsid w:val="00E9070B"/>
    <w:rsid w:val="00E929A7"/>
    <w:rsid w:val="00EA13CC"/>
    <w:rsid w:val="00EA37D7"/>
    <w:rsid w:val="00EA4F88"/>
    <w:rsid w:val="00EB3A0F"/>
    <w:rsid w:val="00EB666B"/>
    <w:rsid w:val="00EC05CD"/>
    <w:rsid w:val="00EC2325"/>
    <w:rsid w:val="00EC23B4"/>
    <w:rsid w:val="00EC3913"/>
    <w:rsid w:val="00EC3F4F"/>
    <w:rsid w:val="00EC6BFA"/>
    <w:rsid w:val="00ED3FA1"/>
    <w:rsid w:val="00ED411B"/>
    <w:rsid w:val="00ED4A53"/>
    <w:rsid w:val="00ED4F65"/>
    <w:rsid w:val="00ED5C85"/>
    <w:rsid w:val="00ED69E3"/>
    <w:rsid w:val="00EE17CE"/>
    <w:rsid w:val="00EE5632"/>
    <w:rsid w:val="00EF242B"/>
    <w:rsid w:val="00EF2F94"/>
    <w:rsid w:val="00EF5D66"/>
    <w:rsid w:val="00F01FF9"/>
    <w:rsid w:val="00F035D1"/>
    <w:rsid w:val="00F042AB"/>
    <w:rsid w:val="00F04FD8"/>
    <w:rsid w:val="00F12B93"/>
    <w:rsid w:val="00F1733E"/>
    <w:rsid w:val="00F206C7"/>
    <w:rsid w:val="00F219BC"/>
    <w:rsid w:val="00F22E8D"/>
    <w:rsid w:val="00F26576"/>
    <w:rsid w:val="00F27B92"/>
    <w:rsid w:val="00F4666B"/>
    <w:rsid w:val="00F46A89"/>
    <w:rsid w:val="00F50D1B"/>
    <w:rsid w:val="00F52996"/>
    <w:rsid w:val="00F53DC7"/>
    <w:rsid w:val="00F5539E"/>
    <w:rsid w:val="00F56BE5"/>
    <w:rsid w:val="00F57237"/>
    <w:rsid w:val="00F6013A"/>
    <w:rsid w:val="00F615AC"/>
    <w:rsid w:val="00F62D17"/>
    <w:rsid w:val="00F67BC4"/>
    <w:rsid w:val="00F71352"/>
    <w:rsid w:val="00F71A29"/>
    <w:rsid w:val="00F726FD"/>
    <w:rsid w:val="00F77319"/>
    <w:rsid w:val="00F81A61"/>
    <w:rsid w:val="00F91BAF"/>
    <w:rsid w:val="00F92B12"/>
    <w:rsid w:val="00F958A3"/>
    <w:rsid w:val="00F95AF1"/>
    <w:rsid w:val="00F9612A"/>
    <w:rsid w:val="00F969D0"/>
    <w:rsid w:val="00FA3A35"/>
    <w:rsid w:val="00FA5BD9"/>
    <w:rsid w:val="00FA7609"/>
    <w:rsid w:val="00FB0A3B"/>
    <w:rsid w:val="00FB2FAA"/>
    <w:rsid w:val="00FB334F"/>
    <w:rsid w:val="00FB3E39"/>
    <w:rsid w:val="00FB446F"/>
    <w:rsid w:val="00FB4C4C"/>
    <w:rsid w:val="00FB5070"/>
    <w:rsid w:val="00FB5B0E"/>
    <w:rsid w:val="00FC0BD9"/>
    <w:rsid w:val="00FC1A65"/>
    <w:rsid w:val="00FC34F4"/>
    <w:rsid w:val="00FC4280"/>
    <w:rsid w:val="00FC5815"/>
    <w:rsid w:val="00FD11D1"/>
    <w:rsid w:val="00FD1F87"/>
    <w:rsid w:val="00FD28E9"/>
    <w:rsid w:val="00FD2ABB"/>
    <w:rsid w:val="00FD322C"/>
    <w:rsid w:val="00FD3D40"/>
    <w:rsid w:val="00FD4690"/>
    <w:rsid w:val="00FD6E91"/>
    <w:rsid w:val="00FE1398"/>
    <w:rsid w:val="00FE28E6"/>
    <w:rsid w:val="00FE4157"/>
    <w:rsid w:val="00FE70FB"/>
    <w:rsid w:val="00FE76C8"/>
    <w:rsid w:val="00FF2CE4"/>
    <w:rsid w:val="00FF3294"/>
    <w:rsid w:val="00FF6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58"/>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 w:type="paragraph" w:customStyle="1" w:styleId="topp">
    <w:name w:val="topp"/>
    <w:basedOn w:val="Normal"/>
    <w:rsid w:val="001F1A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C3F4F"/>
    <w:rPr>
      <w:i/>
      <w:iCs/>
    </w:rPr>
  </w:style>
  <w:style w:type="paragraph" w:customStyle="1" w:styleId="selectionshareable">
    <w:name w:val="selectionshareable"/>
    <w:basedOn w:val="Normal"/>
    <w:rsid w:val="00F961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A097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037">
      <w:bodyDiv w:val="1"/>
      <w:marLeft w:val="0"/>
      <w:marRight w:val="0"/>
      <w:marTop w:val="0"/>
      <w:marBottom w:val="0"/>
      <w:divBdr>
        <w:top w:val="none" w:sz="0" w:space="0" w:color="auto"/>
        <w:left w:val="none" w:sz="0" w:space="0" w:color="auto"/>
        <w:bottom w:val="none" w:sz="0" w:space="0" w:color="auto"/>
        <w:right w:val="none" w:sz="0" w:space="0" w:color="auto"/>
      </w:divBdr>
    </w:div>
    <w:div w:id="13776679">
      <w:bodyDiv w:val="1"/>
      <w:marLeft w:val="0"/>
      <w:marRight w:val="0"/>
      <w:marTop w:val="0"/>
      <w:marBottom w:val="0"/>
      <w:divBdr>
        <w:top w:val="none" w:sz="0" w:space="0" w:color="auto"/>
        <w:left w:val="none" w:sz="0" w:space="0" w:color="auto"/>
        <w:bottom w:val="none" w:sz="0" w:space="0" w:color="auto"/>
        <w:right w:val="none" w:sz="0" w:space="0" w:color="auto"/>
      </w:divBdr>
    </w:div>
    <w:div w:id="19430565">
      <w:bodyDiv w:val="1"/>
      <w:marLeft w:val="0"/>
      <w:marRight w:val="0"/>
      <w:marTop w:val="0"/>
      <w:marBottom w:val="0"/>
      <w:divBdr>
        <w:top w:val="none" w:sz="0" w:space="0" w:color="auto"/>
        <w:left w:val="none" w:sz="0" w:space="0" w:color="auto"/>
        <w:bottom w:val="none" w:sz="0" w:space="0" w:color="auto"/>
        <w:right w:val="none" w:sz="0" w:space="0" w:color="auto"/>
      </w:divBdr>
    </w:div>
    <w:div w:id="26761036">
      <w:bodyDiv w:val="1"/>
      <w:marLeft w:val="0"/>
      <w:marRight w:val="0"/>
      <w:marTop w:val="0"/>
      <w:marBottom w:val="0"/>
      <w:divBdr>
        <w:top w:val="none" w:sz="0" w:space="0" w:color="auto"/>
        <w:left w:val="none" w:sz="0" w:space="0" w:color="auto"/>
        <w:bottom w:val="none" w:sz="0" w:space="0" w:color="auto"/>
        <w:right w:val="none" w:sz="0" w:space="0" w:color="auto"/>
      </w:divBdr>
    </w:div>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43455542">
      <w:bodyDiv w:val="1"/>
      <w:marLeft w:val="0"/>
      <w:marRight w:val="0"/>
      <w:marTop w:val="0"/>
      <w:marBottom w:val="0"/>
      <w:divBdr>
        <w:top w:val="none" w:sz="0" w:space="0" w:color="auto"/>
        <w:left w:val="none" w:sz="0" w:space="0" w:color="auto"/>
        <w:bottom w:val="none" w:sz="0" w:space="0" w:color="auto"/>
        <w:right w:val="none" w:sz="0" w:space="0" w:color="auto"/>
      </w:divBdr>
    </w:div>
    <w:div w:id="51273517">
      <w:bodyDiv w:val="1"/>
      <w:marLeft w:val="0"/>
      <w:marRight w:val="0"/>
      <w:marTop w:val="0"/>
      <w:marBottom w:val="0"/>
      <w:divBdr>
        <w:top w:val="none" w:sz="0" w:space="0" w:color="auto"/>
        <w:left w:val="none" w:sz="0" w:space="0" w:color="auto"/>
        <w:bottom w:val="none" w:sz="0" w:space="0" w:color="auto"/>
        <w:right w:val="none" w:sz="0" w:space="0" w:color="auto"/>
      </w:divBdr>
      <w:divsChild>
        <w:div w:id="1715612946">
          <w:marLeft w:val="0"/>
          <w:marRight w:val="0"/>
          <w:marTop w:val="0"/>
          <w:marBottom w:val="0"/>
          <w:divBdr>
            <w:top w:val="none" w:sz="0" w:space="0" w:color="auto"/>
            <w:left w:val="none" w:sz="0" w:space="0" w:color="auto"/>
            <w:bottom w:val="none" w:sz="0" w:space="0" w:color="auto"/>
            <w:right w:val="none" w:sz="0" w:space="0" w:color="auto"/>
          </w:divBdr>
        </w:div>
      </w:divsChild>
    </w:div>
    <w:div w:id="52243173">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0808581">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03155868">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15608766">
      <w:bodyDiv w:val="1"/>
      <w:marLeft w:val="0"/>
      <w:marRight w:val="0"/>
      <w:marTop w:val="0"/>
      <w:marBottom w:val="0"/>
      <w:divBdr>
        <w:top w:val="none" w:sz="0" w:space="0" w:color="auto"/>
        <w:left w:val="none" w:sz="0" w:space="0" w:color="auto"/>
        <w:bottom w:val="none" w:sz="0" w:space="0" w:color="auto"/>
        <w:right w:val="none" w:sz="0" w:space="0" w:color="auto"/>
      </w:divBdr>
    </w:div>
    <w:div w:id="121273128">
      <w:bodyDiv w:val="1"/>
      <w:marLeft w:val="0"/>
      <w:marRight w:val="0"/>
      <w:marTop w:val="0"/>
      <w:marBottom w:val="0"/>
      <w:divBdr>
        <w:top w:val="none" w:sz="0" w:space="0" w:color="auto"/>
        <w:left w:val="none" w:sz="0" w:space="0" w:color="auto"/>
        <w:bottom w:val="none" w:sz="0" w:space="0" w:color="auto"/>
        <w:right w:val="none" w:sz="0" w:space="0" w:color="auto"/>
      </w:divBdr>
    </w:div>
    <w:div w:id="122500974">
      <w:bodyDiv w:val="1"/>
      <w:marLeft w:val="0"/>
      <w:marRight w:val="0"/>
      <w:marTop w:val="0"/>
      <w:marBottom w:val="0"/>
      <w:divBdr>
        <w:top w:val="none" w:sz="0" w:space="0" w:color="auto"/>
        <w:left w:val="none" w:sz="0" w:space="0" w:color="auto"/>
        <w:bottom w:val="none" w:sz="0" w:space="0" w:color="auto"/>
        <w:right w:val="none" w:sz="0" w:space="0" w:color="auto"/>
      </w:divBdr>
    </w:div>
    <w:div w:id="141889635">
      <w:bodyDiv w:val="1"/>
      <w:marLeft w:val="0"/>
      <w:marRight w:val="0"/>
      <w:marTop w:val="0"/>
      <w:marBottom w:val="0"/>
      <w:divBdr>
        <w:top w:val="none" w:sz="0" w:space="0" w:color="auto"/>
        <w:left w:val="none" w:sz="0" w:space="0" w:color="auto"/>
        <w:bottom w:val="none" w:sz="0" w:space="0" w:color="auto"/>
        <w:right w:val="none" w:sz="0" w:space="0" w:color="auto"/>
      </w:divBdr>
      <w:divsChild>
        <w:div w:id="819616826">
          <w:marLeft w:val="0"/>
          <w:marRight w:val="0"/>
          <w:marTop w:val="0"/>
          <w:marBottom w:val="0"/>
          <w:divBdr>
            <w:top w:val="none" w:sz="0" w:space="0" w:color="auto"/>
            <w:left w:val="none" w:sz="0" w:space="0" w:color="auto"/>
            <w:bottom w:val="none" w:sz="0" w:space="0" w:color="auto"/>
            <w:right w:val="none" w:sz="0" w:space="0" w:color="auto"/>
          </w:divBdr>
        </w:div>
      </w:divsChild>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13976066">
      <w:bodyDiv w:val="1"/>
      <w:marLeft w:val="0"/>
      <w:marRight w:val="0"/>
      <w:marTop w:val="0"/>
      <w:marBottom w:val="0"/>
      <w:divBdr>
        <w:top w:val="none" w:sz="0" w:space="0" w:color="auto"/>
        <w:left w:val="none" w:sz="0" w:space="0" w:color="auto"/>
        <w:bottom w:val="none" w:sz="0" w:space="0" w:color="auto"/>
        <w:right w:val="none" w:sz="0" w:space="0" w:color="auto"/>
      </w:divBdr>
    </w:div>
    <w:div w:id="225797390">
      <w:bodyDiv w:val="1"/>
      <w:marLeft w:val="0"/>
      <w:marRight w:val="0"/>
      <w:marTop w:val="0"/>
      <w:marBottom w:val="0"/>
      <w:divBdr>
        <w:top w:val="none" w:sz="0" w:space="0" w:color="auto"/>
        <w:left w:val="none" w:sz="0" w:space="0" w:color="auto"/>
        <w:bottom w:val="none" w:sz="0" w:space="0" w:color="auto"/>
        <w:right w:val="none" w:sz="0" w:space="0" w:color="auto"/>
      </w:divBdr>
    </w:div>
    <w:div w:id="255796615">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68465297">
      <w:bodyDiv w:val="1"/>
      <w:marLeft w:val="0"/>
      <w:marRight w:val="0"/>
      <w:marTop w:val="0"/>
      <w:marBottom w:val="0"/>
      <w:divBdr>
        <w:top w:val="none" w:sz="0" w:space="0" w:color="auto"/>
        <w:left w:val="none" w:sz="0" w:space="0" w:color="auto"/>
        <w:bottom w:val="none" w:sz="0" w:space="0" w:color="auto"/>
        <w:right w:val="none" w:sz="0" w:space="0" w:color="auto"/>
      </w:divBdr>
    </w:div>
    <w:div w:id="27212741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39771220">
      <w:bodyDiv w:val="1"/>
      <w:marLeft w:val="0"/>
      <w:marRight w:val="0"/>
      <w:marTop w:val="0"/>
      <w:marBottom w:val="0"/>
      <w:divBdr>
        <w:top w:val="none" w:sz="0" w:space="0" w:color="auto"/>
        <w:left w:val="none" w:sz="0" w:space="0" w:color="auto"/>
        <w:bottom w:val="none" w:sz="0" w:space="0" w:color="auto"/>
        <w:right w:val="none" w:sz="0" w:space="0" w:color="auto"/>
      </w:divBdr>
    </w:div>
    <w:div w:id="341660965">
      <w:bodyDiv w:val="1"/>
      <w:marLeft w:val="0"/>
      <w:marRight w:val="0"/>
      <w:marTop w:val="0"/>
      <w:marBottom w:val="0"/>
      <w:divBdr>
        <w:top w:val="none" w:sz="0" w:space="0" w:color="auto"/>
        <w:left w:val="none" w:sz="0" w:space="0" w:color="auto"/>
        <w:bottom w:val="none" w:sz="0" w:space="0" w:color="auto"/>
        <w:right w:val="none" w:sz="0" w:space="0" w:color="auto"/>
      </w:divBdr>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7181169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385646045">
      <w:bodyDiv w:val="1"/>
      <w:marLeft w:val="0"/>
      <w:marRight w:val="0"/>
      <w:marTop w:val="0"/>
      <w:marBottom w:val="0"/>
      <w:divBdr>
        <w:top w:val="none" w:sz="0" w:space="0" w:color="auto"/>
        <w:left w:val="none" w:sz="0" w:space="0" w:color="auto"/>
        <w:bottom w:val="none" w:sz="0" w:space="0" w:color="auto"/>
        <w:right w:val="none" w:sz="0" w:space="0" w:color="auto"/>
      </w:divBdr>
      <w:divsChild>
        <w:div w:id="477888756">
          <w:marLeft w:val="0"/>
          <w:marRight w:val="0"/>
          <w:marTop w:val="0"/>
          <w:marBottom w:val="0"/>
          <w:divBdr>
            <w:top w:val="none" w:sz="0" w:space="0" w:color="auto"/>
            <w:left w:val="none" w:sz="0" w:space="0" w:color="auto"/>
            <w:bottom w:val="none" w:sz="0" w:space="0" w:color="auto"/>
            <w:right w:val="none" w:sz="0" w:space="0" w:color="auto"/>
          </w:divBdr>
        </w:div>
      </w:divsChild>
    </w:div>
    <w:div w:id="408575774">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31783531">
      <w:bodyDiv w:val="1"/>
      <w:marLeft w:val="0"/>
      <w:marRight w:val="0"/>
      <w:marTop w:val="0"/>
      <w:marBottom w:val="0"/>
      <w:divBdr>
        <w:top w:val="none" w:sz="0" w:space="0" w:color="auto"/>
        <w:left w:val="none" w:sz="0" w:space="0" w:color="auto"/>
        <w:bottom w:val="none" w:sz="0" w:space="0" w:color="auto"/>
        <w:right w:val="none" w:sz="0" w:space="0" w:color="auto"/>
      </w:divBdr>
    </w:div>
    <w:div w:id="436215063">
      <w:bodyDiv w:val="1"/>
      <w:marLeft w:val="0"/>
      <w:marRight w:val="0"/>
      <w:marTop w:val="0"/>
      <w:marBottom w:val="0"/>
      <w:divBdr>
        <w:top w:val="none" w:sz="0" w:space="0" w:color="auto"/>
        <w:left w:val="none" w:sz="0" w:space="0" w:color="auto"/>
        <w:bottom w:val="none" w:sz="0" w:space="0" w:color="auto"/>
        <w:right w:val="none" w:sz="0" w:space="0" w:color="auto"/>
      </w:divBdr>
      <w:divsChild>
        <w:div w:id="532232792">
          <w:marLeft w:val="0"/>
          <w:marRight w:val="0"/>
          <w:marTop w:val="0"/>
          <w:marBottom w:val="0"/>
          <w:divBdr>
            <w:top w:val="none" w:sz="0" w:space="0" w:color="auto"/>
            <w:left w:val="none" w:sz="0" w:space="0" w:color="auto"/>
            <w:bottom w:val="none" w:sz="0" w:space="0" w:color="auto"/>
            <w:right w:val="none" w:sz="0" w:space="0" w:color="auto"/>
          </w:divBdr>
        </w:div>
      </w:divsChild>
    </w:div>
    <w:div w:id="447239630">
      <w:bodyDiv w:val="1"/>
      <w:marLeft w:val="0"/>
      <w:marRight w:val="0"/>
      <w:marTop w:val="0"/>
      <w:marBottom w:val="0"/>
      <w:divBdr>
        <w:top w:val="none" w:sz="0" w:space="0" w:color="auto"/>
        <w:left w:val="none" w:sz="0" w:space="0" w:color="auto"/>
        <w:bottom w:val="none" w:sz="0" w:space="0" w:color="auto"/>
        <w:right w:val="none" w:sz="0" w:space="0" w:color="auto"/>
      </w:divBdr>
    </w:div>
    <w:div w:id="461264661">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49376150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09805049">
      <w:bodyDiv w:val="1"/>
      <w:marLeft w:val="0"/>
      <w:marRight w:val="0"/>
      <w:marTop w:val="0"/>
      <w:marBottom w:val="0"/>
      <w:divBdr>
        <w:top w:val="none" w:sz="0" w:space="0" w:color="auto"/>
        <w:left w:val="none" w:sz="0" w:space="0" w:color="auto"/>
        <w:bottom w:val="none" w:sz="0" w:space="0" w:color="auto"/>
        <w:right w:val="none" w:sz="0" w:space="0" w:color="auto"/>
      </w:divBdr>
    </w:div>
    <w:div w:id="513616897">
      <w:bodyDiv w:val="1"/>
      <w:marLeft w:val="0"/>
      <w:marRight w:val="0"/>
      <w:marTop w:val="0"/>
      <w:marBottom w:val="0"/>
      <w:divBdr>
        <w:top w:val="none" w:sz="0" w:space="0" w:color="auto"/>
        <w:left w:val="none" w:sz="0" w:space="0" w:color="auto"/>
        <w:bottom w:val="none" w:sz="0" w:space="0" w:color="auto"/>
        <w:right w:val="none" w:sz="0" w:space="0" w:color="auto"/>
      </w:divBdr>
    </w:div>
    <w:div w:id="515852213">
      <w:bodyDiv w:val="1"/>
      <w:marLeft w:val="0"/>
      <w:marRight w:val="0"/>
      <w:marTop w:val="0"/>
      <w:marBottom w:val="0"/>
      <w:divBdr>
        <w:top w:val="none" w:sz="0" w:space="0" w:color="auto"/>
        <w:left w:val="none" w:sz="0" w:space="0" w:color="auto"/>
        <w:bottom w:val="none" w:sz="0" w:space="0" w:color="auto"/>
        <w:right w:val="none" w:sz="0" w:space="0" w:color="auto"/>
      </w:divBdr>
    </w:div>
    <w:div w:id="538979936">
      <w:bodyDiv w:val="1"/>
      <w:marLeft w:val="0"/>
      <w:marRight w:val="0"/>
      <w:marTop w:val="0"/>
      <w:marBottom w:val="0"/>
      <w:divBdr>
        <w:top w:val="none" w:sz="0" w:space="0" w:color="auto"/>
        <w:left w:val="none" w:sz="0" w:space="0" w:color="auto"/>
        <w:bottom w:val="none" w:sz="0" w:space="0" w:color="auto"/>
        <w:right w:val="none" w:sz="0" w:space="0" w:color="auto"/>
      </w:divBdr>
      <w:divsChild>
        <w:div w:id="708920724">
          <w:marLeft w:val="0"/>
          <w:marRight w:val="0"/>
          <w:marTop w:val="0"/>
          <w:marBottom w:val="0"/>
          <w:divBdr>
            <w:top w:val="none" w:sz="0" w:space="0" w:color="auto"/>
            <w:left w:val="none" w:sz="0" w:space="0" w:color="auto"/>
            <w:bottom w:val="none" w:sz="0" w:space="0" w:color="auto"/>
            <w:right w:val="none" w:sz="0" w:space="0" w:color="auto"/>
          </w:divBdr>
        </w:div>
      </w:divsChild>
    </w:div>
    <w:div w:id="555511674">
      <w:bodyDiv w:val="1"/>
      <w:marLeft w:val="0"/>
      <w:marRight w:val="0"/>
      <w:marTop w:val="0"/>
      <w:marBottom w:val="0"/>
      <w:divBdr>
        <w:top w:val="none" w:sz="0" w:space="0" w:color="auto"/>
        <w:left w:val="none" w:sz="0" w:space="0" w:color="auto"/>
        <w:bottom w:val="none" w:sz="0" w:space="0" w:color="auto"/>
        <w:right w:val="none" w:sz="0" w:space="0" w:color="auto"/>
      </w:divBdr>
      <w:divsChild>
        <w:div w:id="754014958">
          <w:marLeft w:val="0"/>
          <w:marRight w:val="0"/>
          <w:marTop w:val="0"/>
          <w:marBottom w:val="0"/>
          <w:divBdr>
            <w:top w:val="none" w:sz="0" w:space="0" w:color="auto"/>
            <w:left w:val="none" w:sz="0" w:space="0" w:color="auto"/>
            <w:bottom w:val="none" w:sz="0" w:space="0" w:color="auto"/>
            <w:right w:val="none" w:sz="0" w:space="0" w:color="auto"/>
          </w:divBdr>
        </w:div>
      </w:divsChild>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58310460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5237951">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0036362">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696198069">
      <w:bodyDiv w:val="1"/>
      <w:marLeft w:val="0"/>
      <w:marRight w:val="0"/>
      <w:marTop w:val="0"/>
      <w:marBottom w:val="0"/>
      <w:divBdr>
        <w:top w:val="none" w:sz="0" w:space="0" w:color="auto"/>
        <w:left w:val="none" w:sz="0" w:space="0" w:color="auto"/>
        <w:bottom w:val="none" w:sz="0" w:space="0" w:color="auto"/>
        <w:right w:val="none" w:sz="0" w:space="0" w:color="auto"/>
      </w:divBdr>
    </w:div>
    <w:div w:id="700395376">
      <w:bodyDiv w:val="1"/>
      <w:marLeft w:val="0"/>
      <w:marRight w:val="0"/>
      <w:marTop w:val="0"/>
      <w:marBottom w:val="0"/>
      <w:divBdr>
        <w:top w:val="none" w:sz="0" w:space="0" w:color="auto"/>
        <w:left w:val="none" w:sz="0" w:space="0" w:color="auto"/>
        <w:bottom w:val="none" w:sz="0" w:space="0" w:color="auto"/>
        <w:right w:val="none" w:sz="0" w:space="0" w:color="auto"/>
      </w:divBdr>
    </w:div>
    <w:div w:id="744768801">
      <w:bodyDiv w:val="1"/>
      <w:marLeft w:val="0"/>
      <w:marRight w:val="0"/>
      <w:marTop w:val="0"/>
      <w:marBottom w:val="0"/>
      <w:divBdr>
        <w:top w:val="none" w:sz="0" w:space="0" w:color="auto"/>
        <w:left w:val="none" w:sz="0" w:space="0" w:color="auto"/>
        <w:bottom w:val="none" w:sz="0" w:space="0" w:color="auto"/>
        <w:right w:val="none" w:sz="0" w:space="0" w:color="auto"/>
      </w:divBdr>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58790969">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785124122">
      <w:bodyDiv w:val="1"/>
      <w:marLeft w:val="0"/>
      <w:marRight w:val="0"/>
      <w:marTop w:val="0"/>
      <w:marBottom w:val="0"/>
      <w:divBdr>
        <w:top w:val="none" w:sz="0" w:space="0" w:color="auto"/>
        <w:left w:val="none" w:sz="0" w:space="0" w:color="auto"/>
        <w:bottom w:val="none" w:sz="0" w:space="0" w:color="auto"/>
        <w:right w:val="none" w:sz="0" w:space="0" w:color="auto"/>
      </w:divBdr>
    </w:div>
    <w:div w:id="797453144">
      <w:bodyDiv w:val="1"/>
      <w:marLeft w:val="0"/>
      <w:marRight w:val="0"/>
      <w:marTop w:val="0"/>
      <w:marBottom w:val="0"/>
      <w:divBdr>
        <w:top w:val="none" w:sz="0" w:space="0" w:color="auto"/>
        <w:left w:val="none" w:sz="0" w:space="0" w:color="auto"/>
        <w:bottom w:val="none" w:sz="0" w:space="0" w:color="auto"/>
        <w:right w:val="none" w:sz="0" w:space="0" w:color="auto"/>
      </w:divBdr>
    </w:div>
    <w:div w:id="811825047">
      <w:bodyDiv w:val="1"/>
      <w:marLeft w:val="0"/>
      <w:marRight w:val="0"/>
      <w:marTop w:val="0"/>
      <w:marBottom w:val="0"/>
      <w:divBdr>
        <w:top w:val="none" w:sz="0" w:space="0" w:color="auto"/>
        <w:left w:val="none" w:sz="0" w:space="0" w:color="auto"/>
        <w:bottom w:val="none" w:sz="0" w:space="0" w:color="auto"/>
        <w:right w:val="none" w:sz="0" w:space="0" w:color="auto"/>
      </w:divBdr>
    </w:div>
    <w:div w:id="812328438">
      <w:bodyDiv w:val="1"/>
      <w:marLeft w:val="0"/>
      <w:marRight w:val="0"/>
      <w:marTop w:val="0"/>
      <w:marBottom w:val="0"/>
      <w:divBdr>
        <w:top w:val="none" w:sz="0" w:space="0" w:color="auto"/>
        <w:left w:val="none" w:sz="0" w:space="0" w:color="auto"/>
        <w:bottom w:val="none" w:sz="0" w:space="0" w:color="auto"/>
        <w:right w:val="none" w:sz="0" w:space="0" w:color="auto"/>
      </w:divBdr>
    </w:div>
    <w:div w:id="821040768">
      <w:bodyDiv w:val="1"/>
      <w:marLeft w:val="0"/>
      <w:marRight w:val="0"/>
      <w:marTop w:val="0"/>
      <w:marBottom w:val="0"/>
      <w:divBdr>
        <w:top w:val="none" w:sz="0" w:space="0" w:color="auto"/>
        <w:left w:val="none" w:sz="0" w:space="0" w:color="auto"/>
        <w:bottom w:val="none" w:sz="0" w:space="0" w:color="auto"/>
        <w:right w:val="none" w:sz="0" w:space="0" w:color="auto"/>
      </w:divBdr>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44902435">
      <w:bodyDiv w:val="1"/>
      <w:marLeft w:val="0"/>
      <w:marRight w:val="0"/>
      <w:marTop w:val="0"/>
      <w:marBottom w:val="0"/>
      <w:divBdr>
        <w:top w:val="none" w:sz="0" w:space="0" w:color="auto"/>
        <w:left w:val="none" w:sz="0" w:space="0" w:color="auto"/>
        <w:bottom w:val="none" w:sz="0" w:space="0" w:color="auto"/>
        <w:right w:val="none" w:sz="0" w:space="0" w:color="auto"/>
      </w:divBdr>
    </w:div>
    <w:div w:id="858196595">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3391150">
      <w:bodyDiv w:val="1"/>
      <w:marLeft w:val="0"/>
      <w:marRight w:val="0"/>
      <w:marTop w:val="0"/>
      <w:marBottom w:val="0"/>
      <w:divBdr>
        <w:top w:val="none" w:sz="0" w:space="0" w:color="auto"/>
        <w:left w:val="none" w:sz="0" w:space="0" w:color="auto"/>
        <w:bottom w:val="none" w:sz="0" w:space="0" w:color="auto"/>
        <w:right w:val="none" w:sz="0" w:space="0" w:color="auto"/>
      </w:divBdr>
    </w:div>
    <w:div w:id="893739316">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09534967">
      <w:bodyDiv w:val="1"/>
      <w:marLeft w:val="0"/>
      <w:marRight w:val="0"/>
      <w:marTop w:val="0"/>
      <w:marBottom w:val="0"/>
      <w:divBdr>
        <w:top w:val="none" w:sz="0" w:space="0" w:color="auto"/>
        <w:left w:val="none" w:sz="0" w:space="0" w:color="auto"/>
        <w:bottom w:val="none" w:sz="0" w:space="0" w:color="auto"/>
        <w:right w:val="none" w:sz="0" w:space="0" w:color="auto"/>
      </w:divBdr>
    </w:div>
    <w:div w:id="914558562">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2104263">
      <w:bodyDiv w:val="1"/>
      <w:marLeft w:val="0"/>
      <w:marRight w:val="0"/>
      <w:marTop w:val="0"/>
      <w:marBottom w:val="0"/>
      <w:divBdr>
        <w:top w:val="none" w:sz="0" w:space="0" w:color="auto"/>
        <w:left w:val="none" w:sz="0" w:space="0" w:color="auto"/>
        <w:bottom w:val="none" w:sz="0" w:space="0" w:color="auto"/>
        <w:right w:val="none" w:sz="0" w:space="0" w:color="auto"/>
      </w:divBdr>
    </w:div>
    <w:div w:id="944769573">
      <w:bodyDiv w:val="1"/>
      <w:marLeft w:val="0"/>
      <w:marRight w:val="0"/>
      <w:marTop w:val="0"/>
      <w:marBottom w:val="0"/>
      <w:divBdr>
        <w:top w:val="none" w:sz="0" w:space="0" w:color="auto"/>
        <w:left w:val="none" w:sz="0" w:space="0" w:color="auto"/>
        <w:bottom w:val="none" w:sz="0" w:space="0" w:color="auto"/>
        <w:right w:val="none" w:sz="0" w:space="0" w:color="auto"/>
      </w:divBdr>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598712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993218857">
      <w:bodyDiv w:val="1"/>
      <w:marLeft w:val="0"/>
      <w:marRight w:val="0"/>
      <w:marTop w:val="0"/>
      <w:marBottom w:val="0"/>
      <w:divBdr>
        <w:top w:val="none" w:sz="0" w:space="0" w:color="auto"/>
        <w:left w:val="none" w:sz="0" w:space="0" w:color="auto"/>
        <w:bottom w:val="none" w:sz="0" w:space="0" w:color="auto"/>
        <w:right w:val="none" w:sz="0" w:space="0" w:color="auto"/>
      </w:divBdr>
    </w:div>
    <w:div w:id="1007099914">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64184500">
      <w:bodyDiv w:val="1"/>
      <w:marLeft w:val="0"/>
      <w:marRight w:val="0"/>
      <w:marTop w:val="0"/>
      <w:marBottom w:val="0"/>
      <w:divBdr>
        <w:top w:val="none" w:sz="0" w:space="0" w:color="auto"/>
        <w:left w:val="none" w:sz="0" w:space="0" w:color="auto"/>
        <w:bottom w:val="none" w:sz="0" w:space="0" w:color="auto"/>
        <w:right w:val="none" w:sz="0" w:space="0" w:color="auto"/>
      </w:divBdr>
    </w:div>
    <w:div w:id="1082533795">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87731702">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46624090">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161970863">
      <w:bodyDiv w:val="1"/>
      <w:marLeft w:val="0"/>
      <w:marRight w:val="0"/>
      <w:marTop w:val="0"/>
      <w:marBottom w:val="0"/>
      <w:divBdr>
        <w:top w:val="none" w:sz="0" w:space="0" w:color="auto"/>
        <w:left w:val="none" w:sz="0" w:space="0" w:color="auto"/>
        <w:bottom w:val="none" w:sz="0" w:space="0" w:color="auto"/>
        <w:right w:val="none" w:sz="0" w:space="0" w:color="auto"/>
      </w:divBdr>
    </w:div>
    <w:div w:id="1194272615">
      <w:bodyDiv w:val="1"/>
      <w:marLeft w:val="0"/>
      <w:marRight w:val="0"/>
      <w:marTop w:val="0"/>
      <w:marBottom w:val="0"/>
      <w:divBdr>
        <w:top w:val="none" w:sz="0" w:space="0" w:color="auto"/>
        <w:left w:val="none" w:sz="0" w:space="0" w:color="auto"/>
        <w:bottom w:val="none" w:sz="0" w:space="0" w:color="auto"/>
        <w:right w:val="none" w:sz="0" w:space="0" w:color="auto"/>
      </w:divBdr>
    </w:div>
    <w:div w:id="1195121419">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07794123">
      <w:bodyDiv w:val="1"/>
      <w:marLeft w:val="0"/>
      <w:marRight w:val="0"/>
      <w:marTop w:val="0"/>
      <w:marBottom w:val="0"/>
      <w:divBdr>
        <w:top w:val="none" w:sz="0" w:space="0" w:color="auto"/>
        <w:left w:val="none" w:sz="0" w:space="0" w:color="auto"/>
        <w:bottom w:val="none" w:sz="0" w:space="0" w:color="auto"/>
        <w:right w:val="none" w:sz="0" w:space="0" w:color="auto"/>
      </w:divBdr>
    </w:div>
    <w:div w:id="1208757454">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17356160">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32277827">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53392363">
      <w:bodyDiv w:val="1"/>
      <w:marLeft w:val="0"/>
      <w:marRight w:val="0"/>
      <w:marTop w:val="0"/>
      <w:marBottom w:val="0"/>
      <w:divBdr>
        <w:top w:val="none" w:sz="0" w:space="0" w:color="auto"/>
        <w:left w:val="none" w:sz="0" w:space="0" w:color="auto"/>
        <w:bottom w:val="none" w:sz="0" w:space="0" w:color="auto"/>
        <w:right w:val="none" w:sz="0" w:space="0" w:color="auto"/>
      </w:divBdr>
    </w:div>
    <w:div w:id="1268926918">
      <w:bodyDiv w:val="1"/>
      <w:marLeft w:val="0"/>
      <w:marRight w:val="0"/>
      <w:marTop w:val="0"/>
      <w:marBottom w:val="0"/>
      <w:divBdr>
        <w:top w:val="none" w:sz="0" w:space="0" w:color="auto"/>
        <w:left w:val="none" w:sz="0" w:space="0" w:color="auto"/>
        <w:bottom w:val="none" w:sz="0" w:space="0" w:color="auto"/>
        <w:right w:val="none" w:sz="0" w:space="0" w:color="auto"/>
      </w:divBdr>
    </w:div>
    <w:div w:id="1269971725">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49479468">
      <w:bodyDiv w:val="1"/>
      <w:marLeft w:val="0"/>
      <w:marRight w:val="0"/>
      <w:marTop w:val="0"/>
      <w:marBottom w:val="0"/>
      <w:divBdr>
        <w:top w:val="none" w:sz="0" w:space="0" w:color="auto"/>
        <w:left w:val="none" w:sz="0" w:space="0" w:color="auto"/>
        <w:bottom w:val="none" w:sz="0" w:space="0" w:color="auto"/>
        <w:right w:val="none" w:sz="0" w:space="0" w:color="auto"/>
      </w:divBdr>
    </w:div>
    <w:div w:id="1356997745">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376545297">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6974013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11867677">
      <w:bodyDiv w:val="1"/>
      <w:marLeft w:val="0"/>
      <w:marRight w:val="0"/>
      <w:marTop w:val="0"/>
      <w:marBottom w:val="0"/>
      <w:divBdr>
        <w:top w:val="none" w:sz="0" w:space="0" w:color="auto"/>
        <w:left w:val="none" w:sz="0" w:space="0" w:color="auto"/>
        <w:bottom w:val="none" w:sz="0" w:space="0" w:color="auto"/>
        <w:right w:val="none" w:sz="0" w:space="0" w:color="auto"/>
      </w:divBdr>
      <w:divsChild>
        <w:div w:id="1710372458">
          <w:marLeft w:val="0"/>
          <w:marRight w:val="0"/>
          <w:marTop w:val="0"/>
          <w:marBottom w:val="0"/>
          <w:divBdr>
            <w:top w:val="none" w:sz="0" w:space="0" w:color="auto"/>
            <w:left w:val="none" w:sz="0" w:space="0" w:color="auto"/>
            <w:bottom w:val="none" w:sz="0" w:space="0" w:color="auto"/>
            <w:right w:val="none" w:sz="0" w:space="0" w:color="auto"/>
          </w:divBdr>
        </w:div>
        <w:div w:id="704988594">
          <w:marLeft w:val="-450"/>
          <w:marRight w:val="-450"/>
          <w:marTop w:val="300"/>
          <w:marBottom w:val="0"/>
          <w:divBdr>
            <w:top w:val="single" w:sz="6" w:space="15" w:color="DDDDDD"/>
            <w:left w:val="none" w:sz="0" w:space="0" w:color="auto"/>
            <w:bottom w:val="none" w:sz="0" w:space="0" w:color="auto"/>
            <w:right w:val="none" w:sz="0" w:space="0" w:color="auto"/>
          </w:divBdr>
          <w:divsChild>
            <w:div w:id="12145811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22010268">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70578249">
      <w:bodyDiv w:val="1"/>
      <w:marLeft w:val="0"/>
      <w:marRight w:val="0"/>
      <w:marTop w:val="0"/>
      <w:marBottom w:val="0"/>
      <w:divBdr>
        <w:top w:val="none" w:sz="0" w:space="0" w:color="auto"/>
        <w:left w:val="none" w:sz="0" w:space="0" w:color="auto"/>
        <w:bottom w:val="none" w:sz="0" w:space="0" w:color="auto"/>
        <w:right w:val="none" w:sz="0" w:space="0" w:color="auto"/>
      </w:divBdr>
    </w:div>
    <w:div w:id="1578858551">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89734550">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2862572">
      <w:bodyDiv w:val="1"/>
      <w:marLeft w:val="0"/>
      <w:marRight w:val="0"/>
      <w:marTop w:val="0"/>
      <w:marBottom w:val="0"/>
      <w:divBdr>
        <w:top w:val="none" w:sz="0" w:space="0" w:color="auto"/>
        <w:left w:val="none" w:sz="0" w:space="0" w:color="auto"/>
        <w:bottom w:val="none" w:sz="0" w:space="0" w:color="auto"/>
        <w:right w:val="none" w:sz="0" w:space="0" w:color="auto"/>
      </w:divBdr>
      <w:divsChild>
        <w:div w:id="1056591309">
          <w:marLeft w:val="0"/>
          <w:marRight w:val="0"/>
          <w:marTop w:val="0"/>
          <w:marBottom w:val="0"/>
          <w:divBdr>
            <w:top w:val="none" w:sz="0" w:space="0" w:color="auto"/>
            <w:left w:val="none" w:sz="0" w:space="0" w:color="auto"/>
            <w:bottom w:val="none" w:sz="0" w:space="0" w:color="auto"/>
            <w:right w:val="none" w:sz="0" w:space="0" w:color="auto"/>
          </w:divBdr>
        </w:div>
      </w:divsChild>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19994871">
      <w:bodyDiv w:val="1"/>
      <w:marLeft w:val="0"/>
      <w:marRight w:val="0"/>
      <w:marTop w:val="0"/>
      <w:marBottom w:val="0"/>
      <w:divBdr>
        <w:top w:val="none" w:sz="0" w:space="0" w:color="auto"/>
        <w:left w:val="none" w:sz="0" w:space="0" w:color="auto"/>
        <w:bottom w:val="none" w:sz="0" w:space="0" w:color="auto"/>
        <w:right w:val="none" w:sz="0" w:space="0" w:color="auto"/>
      </w:divBdr>
    </w:div>
    <w:div w:id="1626622609">
      <w:bodyDiv w:val="1"/>
      <w:marLeft w:val="0"/>
      <w:marRight w:val="0"/>
      <w:marTop w:val="0"/>
      <w:marBottom w:val="0"/>
      <w:divBdr>
        <w:top w:val="none" w:sz="0" w:space="0" w:color="auto"/>
        <w:left w:val="none" w:sz="0" w:space="0" w:color="auto"/>
        <w:bottom w:val="none" w:sz="0" w:space="0" w:color="auto"/>
        <w:right w:val="none" w:sz="0" w:space="0" w:color="auto"/>
      </w:divBdr>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650212464">
      <w:bodyDiv w:val="1"/>
      <w:marLeft w:val="0"/>
      <w:marRight w:val="0"/>
      <w:marTop w:val="0"/>
      <w:marBottom w:val="0"/>
      <w:divBdr>
        <w:top w:val="none" w:sz="0" w:space="0" w:color="auto"/>
        <w:left w:val="none" w:sz="0" w:space="0" w:color="auto"/>
        <w:bottom w:val="none" w:sz="0" w:space="0" w:color="auto"/>
        <w:right w:val="none" w:sz="0" w:space="0" w:color="auto"/>
      </w:divBdr>
    </w:div>
    <w:div w:id="1681540567">
      <w:bodyDiv w:val="1"/>
      <w:marLeft w:val="0"/>
      <w:marRight w:val="0"/>
      <w:marTop w:val="0"/>
      <w:marBottom w:val="0"/>
      <w:divBdr>
        <w:top w:val="none" w:sz="0" w:space="0" w:color="auto"/>
        <w:left w:val="none" w:sz="0" w:space="0" w:color="auto"/>
        <w:bottom w:val="none" w:sz="0" w:space="0" w:color="auto"/>
        <w:right w:val="none" w:sz="0" w:space="0" w:color="auto"/>
      </w:divBdr>
    </w:div>
    <w:div w:id="1687486890">
      <w:bodyDiv w:val="1"/>
      <w:marLeft w:val="0"/>
      <w:marRight w:val="0"/>
      <w:marTop w:val="0"/>
      <w:marBottom w:val="0"/>
      <w:divBdr>
        <w:top w:val="none" w:sz="0" w:space="0" w:color="auto"/>
        <w:left w:val="none" w:sz="0" w:space="0" w:color="auto"/>
        <w:bottom w:val="none" w:sz="0" w:space="0" w:color="auto"/>
        <w:right w:val="none" w:sz="0" w:space="0" w:color="auto"/>
      </w:divBdr>
    </w:div>
    <w:div w:id="1690251403">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05054198">
      <w:bodyDiv w:val="1"/>
      <w:marLeft w:val="0"/>
      <w:marRight w:val="0"/>
      <w:marTop w:val="0"/>
      <w:marBottom w:val="0"/>
      <w:divBdr>
        <w:top w:val="none" w:sz="0" w:space="0" w:color="auto"/>
        <w:left w:val="none" w:sz="0" w:space="0" w:color="auto"/>
        <w:bottom w:val="none" w:sz="0" w:space="0" w:color="auto"/>
        <w:right w:val="none" w:sz="0" w:space="0" w:color="auto"/>
      </w:divBdr>
    </w:div>
    <w:div w:id="1705640422">
      <w:bodyDiv w:val="1"/>
      <w:marLeft w:val="0"/>
      <w:marRight w:val="0"/>
      <w:marTop w:val="0"/>
      <w:marBottom w:val="0"/>
      <w:divBdr>
        <w:top w:val="none" w:sz="0" w:space="0" w:color="auto"/>
        <w:left w:val="none" w:sz="0" w:space="0" w:color="auto"/>
        <w:bottom w:val="none" w:sz="0" w:space="0" w:color="auto"/>
        <w:right w:val="none" w:sz="0" w:space="0" w:color="auto"/>
      </w:divBdr>
    </w:div>
    <w:div w:id="1713966386">
      <w:bodyDiv w:val="1"/>
      <w:marLeft w:val="0"/>
      <w:marRight w:val="0"/>
      <w:marTop w:val="0"/>
      <w:marBottom w:val="0"/>
      <w:divBdr>
        <w:top w:val="none" w:sz="0" w:space="0" w:color="auto"/>
        <w:left w:val="none" w:sz="0" w:space="0" w:color="auto"/>
        <w:bottom w:val="none" w:sz="0" w:space="0" w:color="auto"/>
        <w:right w:val="none" w:sz="0" w:space="0" w:color="auto"/>
      </w:divBdr>
    </w:div>
    <w:div w:id="1724016276">
      <w:bodyDiv w:val="1"/>
      <w:marLeft w:val="0"/>
      <w:marRight w:val="0"/>
      <w:marTop w:val="0"/>
      <w:marBottom w:val="0"/>
      <w:divBdr>
        <w:top w:val="none" w:sz="0" w:space="0" w:color="auto"/>
        <w:left w:val="none" w:sz="0" w:space="0" w:color="auto"/>
        <w:bottom w:val="none" w:sz="0" w:space="0" w:color="auto"/>
        <w:right w:val="none" w:sz="0" w:space="0" w:color="auto"/>
      </w:divBdr>
    </w:div>
    <w:div w:id="1733499713">
      <w:bodyDiv w:val="1"/>
      <w:marLeft w:val="0"/>
      <w:marRight w:val="0"/>
      <w:marTop w:val="0"/>
      <w:marBottom w:val="0"/>
      <w:divBdr>
        <w:top w:val="none" w:sz="0" w:space="0" w:color="auto"/>
        <w:left w:val="none" w:sz="0" w:space="0" w:color="auto"/>
        <w:bottom w:val="none" w:sz="0" w:space="0" w:color="auto"/>
        <w:right w:val="none" w:sz="0" w:space="0" w:color="auto"/>
      </w:divBdr>
    </w:div>
    <w:div w:id="1737434684">
      <w:bodyDiv w:val="1"/>
      <w:marLeft w:val="0"/>
      <w:marRight w:val="0"/>
      <w:marTop w:val="0"/>
      <w:marBottom w:val="0"/>
      <w:divBdr>
        <w:top w:val="none" w:sz="0" w:space="0" w:color="auto"/>
        <w:left w:val="none" w:sz="0" w:space="0" w:color="auto"/>
        <w:bottom w:val="none" w:sz="0" w:space="0" w:color="auto"/>
        <w:right w:val="none" w:sz="0" w:space="0" w:color="auto"/>
      </w:divBdr>
      <w:divsChild>
        <w:div w:id="900944002">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745640305">
      <w:bodyDiv w:val="1"/>
      <w:marLeft w:val="0"/>
      <w:marRight w:val="0"/>
      <w:marTop w:val="0"/>
      <w:marBottom w:val="0"/>
      <w:divBdr>
        <w:top w:val="none" w:sz="0" w:space="0" w:color="auto"/>
        <w:left w:val="none" w:sz="0" w:space="0" w:color="auto"/>
        <w:bottom w:val="none" w:sz="0" w:space="0" w:color="auto"/>
        <w:right w:val="none" w:sz="0" w:space="0" w:color="auto"/>
      </w:divBdr>
      <w:divsChild>
        <w:div w:id="658658170">
          <w:marLeft w:val="0"/>
          <w:marRight w:val="0"/>
          <w:marTop w:val="0"/>
          <w:marBottom w:val="0"/>
          <w:divBdr>
            <w:top w:val="none" w:sz="0" w:space="0" w:color="auto"/>
            <w:left w:val="none" w:sz="0" w:space="0" w:color="auto"/>
            <w:bottom w:val="none" w:sz="0" w:space="0" w:color="auto"/>
            <w:right w:val="none" w:sz="0" w:space="0" w:color="auto"/>
          </w:divBdr>
        </w:div>
      </w:divsChild>
    </w:div>
    <w:div w:id="1750612816">
      <w:bodyDiv w:val="1"/>
      <w:marLeft w:val="0"/>
      <w:marRight w:val="0"/>
      <w:marTop w:val="0"/>
      <w:marBottom w:val="0"/>
      <w:divBdr>
        <w:top w:val="none" w:sz="0" w:space="0" w:color="auto"/>
        <w:left w:val="none" w:sz="0" w:space="0" w:color="auto"/>
        <w:bottom w:val="none" w:sz="0" w:space="0" w:color="auto"/>
        <w:right w:val="none" w:sz="0" w:space="0" w:color="auto"/>
      </w:divBdr>
      <w:divsChild>
        <w:div w:id="2142847319">
          <w:marLeft w:val="0"/>
          <w:marRight w:val="0"/>
          <w:marTop w:val="0"/>
          <w:marBottom w:val="0"/>
          <w:divBdr>
            <w:top w:val="none" w:sz="0" w:space="0" w:color="auto"/>
            <w:left w:val="none" w:sz="0" w:space="0" w:color="auto"/>
            <w:bottom w:val="none" w:sz="0" w:space="0" w:color="auto"/>
            <w:right w:val="none" w:sz="0" w:space="0" w:color="auto"/>
          </w:divBdr>
        </w:div>
      </w:divsChild>
    </w:div>
    <w:div w:id="1770269199">
      <w:bodyDiv w:val="1"/>
      <w:marLeft w:val="0"/>
      <w:marRight w:val="0"/>
      <w:marTop w:val="0"/>
      <w:marBottom w:val="0"/>
      <w:divBdr>
        <w:top w:val="none" w:sz="0" w:space="0" w:color="auto"/>
        <w:left w:val="none" w:sz="0" w:space="0" w:color="auto"/>
        <w:bottom w:val="none" w:sz="0" w:space="0" w:color="auto"/>
        <w:right w:val="none" w:sz="0" w:space="0" w:color="auto"/>
      </w:divBdr>
    </w:div>
    <w:div w:id="1776365324">
      <w:bodyDiv w:val="1"/>
      <w:marLeft w:val="0"/>
      <w:marRight w:val="0"/>
      <w:marTop w:val="0"/>
      <w:marBottom w:val="0"/>
      <w:divBdr>
        <w:top w:val="none" w:sz="0" w:space="0" w:color="auto"/>
        <w:left w:val="none" w:sz="0" w:space="0" w:color="auto"/>
        <w:bottom w:val="none" w:sz="0" w:space="0" w:color="auto"/>
        <w:right w:val="none" w:sz="0" w:space="0" w:color="auto"/>
      </w:divBdr>
    </w:div>
    <w:div w:id="1805585478">
      <w:bodyDiv w:val="1"/>
      <w:marLeft w:val="0"/>
      <w:marRight w:val="0"/>
      <w:marTop w:val="0"/>
      <w:marBottom w:val="0"/>
      <w:divBdr>
        <w:top w:val="none" w:sz="0" w:space="0" w:color="auto"/>
        <w:left w:val="none" w:sz="0" w:space="0" w:color="auto"/>
        <w:bottom w:val="none" w:sz="0" w:space="0" w:color="auto"/>
        <w:right w:val="none" w:sz="0" w:space="0" w:color="auto"/>
      </w:divBdr>
    </w:div>
    <w:div w:id="1843814250">
      <w:bodyDiv w:val="1"/>
      <w:marLeft w:val="0"/>
      <w:marRight w:val="0"/>
      <w:marTop w:val="0"/>
      <w:marBottom w:val="0"/>
      <w:divBdr>
        <w:top w:val="none" w:sz="0" w:space="0" w:color="auto"/>
        <w:left w:val="none" w:sz="0" w:space="0" w:color="auto"/>
        <w:bottom w:val="none" w:sz="0" w:space="0" w:color="auto"/>
        <w:right w:val="none" w:sz="0" w:space="0" w:color="auto"/>
      </w:divBdr>
      <w:divsChild>
        <w:div w:id="1040208471">
          <w:marLeft w:val="0"/>
          <w:marRight w:val="0"/>
          <w:marTop w:val="0"/>
          <w:marBottom w:val="150"/>
          <w:divBdr>
            <w:top w:val="none" w:sz="0" w:space="0" w:color="auto"/>
            <w:left w:val="none" w:sz="0" w:space="0" w:color="auto"/>
            <w:bottom w:val="none" w:sz="0" w:space="0" w:color="auto"/>
            <w:right w:val="none" w:sz="0" w:space="0" w:color="auto"/>
          </w:divBdr>
        </w:div>
      </w:divsChild>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16360101">
      <w:bodyDiv w:val="1"/>
      <w:marLeft w:val="0"/>
      <w:marRight w:val="0"/>
      <w:marTop w:val="0"/>
      <w:marBottom w:val="0"/>
      <w:divBdr>
        <w:top w:val="none" w:sz="0" w:space="0" w:color="auto"/>
        <w:left w:val="none" w:sz="0" w:space="0" w:color="auto"/>
        <w:bottom w:val="none" w:sz="0" w:space="0" w:color="auto"/>
        <w:right w:val="none" w:sz="0" w:space="0" w:color="auto"/>
      </w:divBdr>
    </w:div>
    <w:div w:id="1944612211">
      <w:bodyDiv w:val="1"/>
      <w:marLeft w:val="0"/>
      <w:marRight w:val="0"/>
      <w:marTop w:val="0"/>
      <w:marBottom w:val="0"/>
      <w:divBdr>
        <w:top w:val="none" w:sz="0" w:space="0" w:color="auto"/>
        <w:left w:val="none" w:sz="0" w:space="0" w:color="auto"/>
        <w:bottom w:val="none" w:sz="0" w:space="0" w:color="auto"/>
        <w:right w:val="none" w:sz="0" w:space="0" w:color="auto"/>
      </w:divBdr>
    </w:div>
    <w:div w:id="1945335217">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398744">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1990817102">
      <w:bodyDiv w:val="1"/>
      <w:marLeft w:val="0"/>
      <w:marRight w:val="0"/>
      <w:marTop w:val="0"/>
      <w:marBottom w:val="0"/>
      <w:divBdr>
        <w:top w:val="none" w:sz="0" w:space="0" w:color="auto"/>
        <w:left w:val="none" w:sz="0" w:space="0" w:color="auto"/>
        <w:bottom w:val="none" w:sz="0" w:space="0" w:color="auto"/>
        <w:right w:val="none" w:sz="0" w:space="0" w:color="auto"/>
      </w:divBdr>
    </w:div>
    <w:div w:id="2000234842">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54772667">
      <w:bodyDiv w:val="1"/>
      <w:marLeft w:val="0"/>
      <w:marRight w:val="0"/>
      <w:marTop w:val="0"/>
      <w:marBottom w:val="0"/>
      <w:divBdr>
        <w:top w:val="none" w:sz="0" w:space="0" w:color="auto"/>
        <w:left w:val="none" w:sz="0" w:space="0" w:color="auto"/>
        <w:bottom w:val="none" w:sz="0" w:space="0" w:color="auto"/>
        <w:right w:val="none" w:sz="0" w:space="0" w:color="auto"/>
      </w:divBdr>
      <w:divsChild>
        <w:div w:id="625352915">
          <w:marLeft w:val="0"/>
          <w:marRight w:val="0"/>
          <w:marTop w:val="0"/>
          <w:marBottom w:val="0"/>
          <w:divBdr>
            <w:top w:val="none" w:sz="0" w:space="0" w:color="auto"/>
            <w:left w:val="none" w:sz="0" w:space="0" w:color="auto"/>
            <w:bottom w:val="none" w:sz="0" w:space="0" w:color="auto"/>
            <w:right w:val="none" w:sz="0" w:space="0" w:color="auto"/>
          </w:divBdr>
        </w:div>
      </w:divsChild>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60977866">
      <w:bodyDiv w:val="1"/>
      <w:marLeft w:val="0"/>
      <w:marRight w:val="0"/>
      <w:marTop w:val="0"/>
      <w:marBottom w:val="0"/>
      <w:divBdr>
        <w:top w:val="none" w:sz="0" w:space="0" w:color="auto"/>
        <w:left w:val="none" w:sz="0" w:space="0" w:color="auto"/>
        <w:bottom w:val="none" w:sz="0" w:space="0" w:color="auto"/>
        <w:right w:val="none" w:sz="0" w:space="0" w:color="auto"/>
      </w:divBdr>
    </w:div>
    <w:div w:id="2078555485">
      <w:bodyDiv w:val="1"/>
      <w:marLeft w:val="0"/>
      <w:marRight w:val="0"/>
      <w:marTop w:val="0"/>
      <w:marBottom w:val="0"/>
      <w:divBdr>
        <w:top w:val="none" w:sz="0" w:space="0" w:color="auto"/>
        <w:left w:val="none" w:sz="0" w:space="0" w:color="auto"/>
        <w:bottom w:val="none" w:sz="0" w:space="0" w:color="auto"/>
        <w:right w:val="none" w:sz="0" w:space="0" w:color="auto"/>
      </w:divBdr>
    </w:div>
    <w:div w:id="2090808175">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06149591">
      <w:bodyDiv w:val="1"/>
      <w:marLeft w:val="0"/>
      <w:marRight w:val="0"/>
      <w:marTop w:val="0"/>
      <w:marBottom w:val="0"/>
      <w:divBdr>
        <w:top w:val="none" w:sz="0" w:space="0" w:color="auto"/>
        <w:left w:val="none" w:sz="0" w:space="0" w:color="auto"/>
        <w:bottom w:val="none" w:sz="0" w:space="0" w:color="auto"/>
        <w:right w:val="none" w:sz="0" w:space="0" w:color="auto"/>
      </w:divBdr>
    </w:div>
    <w:div w:id="211316274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0388322">
      <w:bodyDiv w:val="1"/>
      <w:marLeft w:val="0"/>
      <w:marRight w:val="0"/>
      <w:marTop w:val="0"/>
      <w:marBottom w:val="0"/>
      <w:divBdr>
        <w:top w:val="none" w:sz="0" w:space="0" w:color="auto"/>
        <w:left w:val="none" w:sz="0" w:space="0" w:color="auto"/>
        <w:bottom w:val="none" w:sz="0" w:space="0" w:color="auto"/>
        <w:right w:val="none" w:sz="0" w:space="0" w:color="auto"/>
      </w:divBdr>
      <w:divsChild>
        <w:div w:id="1597447804">
          <w:marLeft w:val="0"/>
          <w:marRight w:val="0"/>
          <w:marTop w:val="0"/>
          <w:marBottom w:val="480"/>
          <w:divBdr>
            <w:top w:val="none" w:sz="0" w:space="0" w:color="auto"/>
            <w:left w:val="none" w:sz="0" w:space="0" w:color="auto"/>
            <w:bottom w:val="none" w:sz="0" w:space="0" w:color="auto"/>
            <w:right w:val="none" w:sz="0" w:space="0" w:color="auto"/>
          </w:divBdr>
          <w:divsChild>
            <w:div w:id="3870728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 w:id="2138572304">
      <w:bodyDiv w:val="1"/>
      <w:marLeft w:val="0"/>
      <w:marRight w:val="0"/>
      <w:marTop w:val="0"/>
      <w:marBottom w:val="0"/>
      <w:divBdr>
        <w:top w:val="none" w:sz="0" w:space="0" w:color="auto"/>
        <w:left w:val="none" w:sz="0" w:space="0" w:color="auto"/>
        <w:bottom w:val="none" w:sz="0" w:space="0" w:color="auto"/>
        <w:right w:val="none" w:sz="0" w:space="0" w:color="auto"/>
      </w:divBdr>
      <w:divsChild>
        <w:div w:id="127285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648E-B0AD-41E7-83E5-E9732BDD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3880</TotalTime>
  <Pages>2</Pages>
  <Words>514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646</cp:revision>
  <dcterms:created xsi:type="dcterms:W3CDTF">2015-01-01T07:03:00Z</dcterms:created>
  <dcterms:modified xsi:type="dcterms:W3CDTF">2015-05-29T11:25:00Z</dcterms:modified>
</cp:coreProperties>
</file>